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Pielikums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Nr.2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0D3151">
        <w:rPr>
          <w:rFonts w:ascii="Calibri" w:eastAsia="Calibri" w:hAnsi="Calibri" w:cs="Times New Roman"/>
          <w:lang w:val="en-US"/>
        </w:rPr>
        <w:t>rīkojumam</w:t>
      </w:r>
      <w:proofErr w:type="spellEnd"/>
      <w:proofErr w:type="gramEnd"/>
      <w:r w:rsidRPr="000D315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D3151">
        <w:rPr>
          <w:rFonts w:ascii="Calibri" w:eastAsia="Calibri" w:hAnsi="Calibri" w:cs="Times New Roman"/>
          <w:lang w:val="en-US"/>
        </w:rPr>
        <w:t>Nr</w:t>
      </w:r>
      <w:proofErr w:type="spellEnd"/>
      <w:r w:rsidRPr="000D3151">
        <w:rPr>
          <w:rFonts w:ascii="Calibri" w:eastAsia="Calibri" w:hAnsi="Calibri" w:cs="Times New Roman"/>
          <w:lang w:val="en-US"/>
        </w:rPr>
        <w:t>. NVSK/1-9/19/9-0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gramStart"/>
      <w:r w:rsidRPr="000D3151">
        <w:rPr>
          <w:rFonts w:ascii="Calibri" w:eastAsia="Calibri" w:hAnsi="Calibri" w:cs="Times New Roman"/>
          <w:lang w:val="en-US"/>
        </w:rPr>
        <w:t>no</w:t>
      </w:r>
      <w:proofErr w:type="gramEnd"/>
      <w:r w:rsidRPr="000D3151">
        <w:rPr>
          <w:rFonts w:ascii="Calibri" w:eastAsia="Calibri" w:hAnsi="Calibri" w:cs="Times New Roman"/>
          <w:lang w:val="en-US"/>
        </w:rPr>
        <w:t xml:space="preserve"> 2019. </w:t>
      </w:r>
      <w:proofErr w:type="spellStart"/>
      <w:proofErr w:type="gramStart"/>
      <w:r w:rsidRPr="000D3151">
        <w:rPr>
          <w:rFonts w:ascii="Calibri" w:eastAsia="Calibri" w:hAnsi="Calibri" w:cs="Times New Roman"/>
          <w:lang w:val="en-US"/>
        </w:rPr>
        <w:t>gada</w:t>
      </w:r>
      <w:proofErr w:type="spellEnd"/>
      <w:proofErr w:type="gramEnd"/>
      <w:r w:rsidRPr="000D3151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0D3151">
        <w:rPr>
          <w:rFonts w:ascii="Calibri" w:eastAsia="Calibri" w:hAnsi="Calibri" w:cs="Times New Roman"/>
          <w:lang w:val="en-US"/>
        </w:rPr>
        <w:t>maija</w:t>
      </w:r>
      <w:proofErr w:type="spellEnd"/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10.h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19"/>
        <w:gridCol w:w="9630"/>
        <w:gridCol w:w="2825"/>
      </w:tblGrid>
      <w:tr w:rsidR="000D3151" w:rsidRPr="000D3151" w:rsidTr="00D020FB">
        <w:trPr>
          <w:cantSplit/>
          <w:trHeight w:val="499"/>
          <w:jc w:val="center"/>
        </w:trPr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10647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workbook/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242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V.Veckāgana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 -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378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I.Dubiņa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L.Silova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I.Dubiņa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L.Silova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A.Vēvers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I.Vīduša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10.klasei,  1.un 2.daļa.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2003.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352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E.Mарченко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З.Савельева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2007.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З.Савельева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32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I.France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L.Sausiņa</w:t>
            </w:r>
            <w:proofErr w:type="spellEnd"/>
            <w:r w:rsidRPr="000D3151">
              <w:rPr>
                <w:rFonts w:ascii="Calibri" w:eastAsia="Calibri" w:hAnsi="Calibri" w:cs="Calibri"/>
                <w:bCs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B</w:t>
            </w:r>
            <w:r w:rsidRPr="000D3151">
              <w:rPr>
                <w:rFonts w:ascii="Calibri" w:eastAsia="Calibri" w:hAnsi="Calibri" w:cs="Calibri"/>
                <w:lang w:val="en-US"/>
              </w:rPr>
              <w:t>ioloģija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, 1.un 2.daļa -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ABC, 2010.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I.Jansone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Jonāne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bCs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499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281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 un 2.daļa 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 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1.un 2.daļa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1.un 2.daļa,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interaktīvā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versija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K.Veiss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2014.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K.Veiss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2007.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Menschen B1-1/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Valenska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Hagner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/ Huber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Verlag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2014. 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2019./20120.m.g.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B1.1.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Menschen B1-1/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Valenska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Hagner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/ Huber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Verlag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darba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burtnīca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2014. 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burtnīca</w:t>
            </w:r>
            <w:proofErr w:type="spellEnd"/>
          </w:p>
        </w:tc>
      </w:tr>
      <w:tr w:rsidR="000D3151" w:rsidRPr="000D3151" w:rsidTr="00D020FB">
        <w:trPr>
          <w:cantSplit/>
          <w:trHeight w:val="308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73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30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G.Catlaks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rPr>
          <w:rFonts w:ascii="Calibri" w:eastAsia="Calibri" w:hAnsi="Calibri" w:cs="Times New Roman"/>
        </w:rPr>
      </w:pPr>
    </w:p>
    <w:p w:rsidR="000D3151" w:rsidRPr="000D3151" w:rsidRDefault="000D3151" w:rsidP="000D3151">
      <w:pPr>
        <w:rPr>
          <w:rFonts w:ascii="Calibri" w:eastAsia="Calibri" w:hAnsi="Calibri" w:cs="Times New Roman"/>
        </w:rPr>
      </w:pPr>
      <w:r w:rsidRPr="000D3151">
        <w:rPr>
          <w:rFonts w:ascii="Calibri" w:eastAsia="Calibri" w:hAnsi="Calibri" w:cs="Times New Roman"/>
        </w:rPr>
        <w:br w:type="page"/>
      </w:r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lastRenderedPageBreak/>
        <w:t>Izmantojamās literatūras saraksts 11.h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58"/>
        <w:gridCol w:w="9610"/>
        <w:gridCol w:w="2763"/>
        <w:gridCol w:w="43"/>
      </w:tblGrid>
      <w:tr w:rsidR="000D3151" w:rsidRPr="000D3151" w:rsidTr="00D020FB">
        <w:trPr>
          <w:cantSplit/>
          <w:trHeight w:val="576"/>
          <w:jc w:val="center"/>
        </w:trPr>
        <w:tc>
          <w:tcPr>
            <w:tcW w:w="1809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tabs>
                <w:tab w:val="left" w:pos="1710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workbook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R.Šūpola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R.Šūpola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CD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V.Veckāgana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Pieejams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D.Auzāne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D.Lūse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D.Auzāne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D.Lūse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I.Jansone-Henkuzene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Jonāne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I.Vilks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L.Sausiņa</w:t>
            </w:r>
            <w:proofErr w:type="spellEnd"/>
            <w:r w:rsidRPr="000D3151">
              <w:rPr>
                <w:rFonts w:ascii="Calibri" w:eastAsia="Calibri" w:hAnsi="Calibri" w:cs="Calibri"/>
                <w:bCs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B</w:t>
            </w:r>
            <w:r w:rsidRPr="000D3151">
              <w:rPr>
                <w:rFonts w:ascii="Calibri" w:eastAsia="Calibri" w:hAnsi="Calibri" w:cs="Calibri"/>
                <w:lang w:val="en-US"/>
              </w:rPr>
              <w:t>ioloģija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- 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ABC, 2010.- 3.daļa.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Times New Roman" w:hAnsi="Calibri" w:cs="Calibri"/>
                <w:lang w:val="en-US" w:eastAsia="lv-LV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 xml:space="preserve">e- </w:t>
            </w:r>
            <w:proofErr w:type="spellStart"/>
            <w:r w:rsidRPr="000D3151">
              <w:rPr>
                <w:rFonts w:ascii="Calibri" w:eastAsia="Times New Roman" w:hAnsi="Calibri" w:cs="Calibri"/>
                <w:lang w:val="en-US" w:eastAsia="lv-LV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bCs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I.M.Rubana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2009.  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Times New Roman" w:hAnsi="Calibri" w:cs="Calibri"/>
                <w:lang w:val="en-US" w:eastAsia="lv-LV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CC78C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hyperlink r:id="rId8" w:history="1">
              <w:r w:rsidR="000D3151" w:rsidRPr="000D3151">
                <w:rPr>
                  <w:rFonts w:ascii="Calibri" w:eastAsia="Times New Roman" w:hAnsi="Calibri" w:cs="Calibri"/>
                  <w:color w:val="0563C1"/>
                  <w:u w:val="single"/>
                  <w:lang w:val="en-US" w:eastAsia="lv-LV"/>
                </w:rPr>
                <w:t>https://soma</w:t>
              </w:r>
            </w:hyperlink>
            <w:r w:rsidR="000D3151" w:rsidRPr="000D3151">
              <w:rPr>
                <w:rFonts w:ascii="Calibri" w:eastAsia="Times New Roman" w:hAnsi="Calibri" w:cs="Calibri"/>
                <w:lang w:val="en-US" w:eastAsia="lv-LV"/>
              </w:rPr>
              <w:t>.lv/</w:t>
            </w: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lastRenderedPageBreak/>
              <w:t>Ģeogrāfija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2.d.: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Z.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, M.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Rozīte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Zelča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2.daļa.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2.daļa,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 – 3.daļa.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eksperimentāla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 3.daļa, 2005.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Valdis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 – 4.daļa.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trHeight w:val="350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eksperimentāla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2003.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trHeight w:val="35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trHeight w:val="292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G.Catlaks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ind w:left="36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ind w:left="36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A.Ērgle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Teksts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ePUB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), 2014.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Menschen B1-2/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Valenska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Hagner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/ Huber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Verlag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2014.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 –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No 2019./2020.m.g.Beste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B1.2.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Menschen B1-2/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Valenska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Hagner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/ Huber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Verlag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2014.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Darba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burtnīca</w:t>
            </w:r>
            <w:proofErr w:type="spellEnd"/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burtnīca</w:t>
            </w:r>
            <w:proofErr w:type="spellEnd"/>
          </w:p>
        </w:tc>
      </w:tr>
    </w:tbl>
    <w:p w:rsidR="000D3151" w:rsidRPr="000D3151" w:rsidRDefault="000D3151" w:rsidP="000D3151">
      <w:pPr>
        <w:jc w:val="center"/>
        <w:rPr>
          <w:rFonts w:ascii="Calibri" w:eastAsia="Calibri" w:hAnsi="Calibri" w:cs="Times New Roman"/>
        </w:rPr>
      </w:pPr>
    </w:p>
    <w:p w:rsidR="000D3151" w:rsidRPr="000D3151" w:rsidRDefault="000D3151" w:rsidP="000D3151">
      <w:pPr>
        <w:rPr>
          <w:rFonts w:ascii="Calibri" w:eastAsia="Calibri" w:hAnsi="Calibri" w:cs="Times New Roman"/>
          <w:lang w:val="en-US"/>
        </w:rPr>
      </w:pPr>
      <w:r w:rsidRPr="000D3151">
        <w:rPr>
          <w:rFonts w:ascii="Calibri" w:eastAsia="Calibri" w:hAnsi="Calibri" w:cs="Times New Roman"/>
          <w:lang w:val="en-US"/>
        </w:rPr>
        <w:br w:type="page"/>
      </w:r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lastRenderedPageBreak/>
        <w:t>Izmantojamās literatūras saraksts 12.h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61"/>
        <w:gridCol w:w="9597"/>
        <w:gridCol w:w="2816"/>
      </w:tblGrid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priekšmets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Literatūra</w:t>
            </w:r>
            <w:proofErr w:type="spellEnd"/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Piezīmes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upper-intermediate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- 2end edition. - Oxford : Oxford University Press, 2013.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upper-intermediate workbook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- 2end edition. - Oxford : Oxford University Press, 2013.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V.Veckāgana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2013.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Pieejams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I.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I.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CD.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I.Auziņa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D.Dalbiņa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12.klasei – 2., lab.,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I.Auziņa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D.Dalbiņa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12.klasei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3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3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30"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560"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I.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Jansone-Henkuzene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izdevums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https://soma.lv/</w:t>
            </w:r>
          </w:p>
        </w:tc>
      </w:tr>
      <w:tr w:rsidR="000D3151" w:rsidRPr="000D3151" w:rsidTr="00D020FB">
        <w:trPr>
          <w:cantSplit/>
          <w:trHeight w:val="560"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L.Sausiņa</w:t>
            </w:r>
            <w:proofErr w:type="spellEnd"/>
            <w:r w:rsidRPr="000D3151">
              <w:rPr>
                <w:rFonts w:ascii="Calibri" w:eastAsia="Calibri" w:hAnsi="Calibri" w:cs="Calibri"/>
                <w:bCs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B</w:t>
            </w:r>
            <w:r w:rsidRPr="000D3151">
              <w:rPr>
                <w:rFonts w:ascii="Calibri" w:eastAsia="Calibri" w:hAnsi="Calibri" w:cs="Calibri"/>
                <w:lang w:val="en-US"/>
              </w:rPr>
              <w:t>ioloģija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- 4.daļa.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ABC, 2010.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4.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Interaktīvā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versija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- 2.papild.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- 4.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lastRenderedPageBreak/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G.Catlaks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J.Ikstens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I.Muižarāja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I.Muižarāja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A.Ērgle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R.Bugavičute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J.Birzniece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Biznesa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augstskola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"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Turība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", 2014.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454"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2.d.: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Z.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, M.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Rozīte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Zelča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], 2014.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I.M.Rubana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2009.  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D3151" w:rsidRPr="000D3151" w:rsidSect="00AA70BD">
      <w:footerReference w:type="default" r:id="rId9"/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C2" w:rsidRDefault="00CC78C2" w:rsidP="00AA70BD">
      <w:pPr>
        <w:spacing w:after="0" w:line="240" w:lineRule="auto"/>
      </w:pPr>
      <w:r>
        <w:separator/>
      </w:r>
    </w:p>
  </w:endnote>
  <w:endnote w:type="continuationSeparator" w:id="0">
    <w:p w:rsidR="00CC78C2" w:rsidRDefault="00CC78C2" w:rsidP="00AA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BD" w:rsidRDefault="00CE4560" w:rsidP="00CE4560">
    <w:pPr>
      <w:pStyle w:val="Footer"/>
      <w:tabs>
        <w:tab w:val="center" w:pos="6979"/>
        <w:tab w:val="right" w:pos="13958"/>
      </w:tabs>
    </w:pPr>
    <w:r>
      <w:tab/>
    </w:r>
    <w:r>
      <w:tab/>
    </w:r>
    <w:sdt>
      <w:sdtPr>
        <w:id w:val="-1078214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0BD">
          <w:fldChar w:fldCharType="begin"/>
        </w:r>
        <w:r w:rsidR="00AA70BD">
          <w:instrText xml:space="preserve"> PAGE   \* MERGEFORMAT </w:instrText>
        </w:r>
        <w:r w:rsidR="00AA70BD">
          <w:fldChar w:fldCharType="separate"/>
        </w:r>
        <w:r>
          <w:rPr>
            <w:noProof/>
          </w:rPr>
          <w:t>6</w:t>
        </w:r>
        <w:r w:rsidR="00AA70BD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AA70BD" w:rsidRDefault="00AA7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C2" w:rsidRDefault="00CC78C2" w:rsidP="00AA70BD">
      <w:pPr>
        <w:spacing w:after="0" w:line="240" w:lineRule="auto"/>
      </w:pPr>
      <w:r>
        <w:separator/>
      </w:r>
    </w:p>
  </w:footnote>
  <w:footnote w:type="continuationSeparator" w:id="0">
    <w:p w:rsidR="00CC78C2" w:rsidRDefault="00CC78C2" w:rsidP="00AA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51"/>
    <w:rsid w:val="000D3151"/>
    <w:rsid w:val="001240FD"/>
    <w:rsid w:val="001646B7"/>
    <w:rsid w:val="0072044A"/>
    <w:rsid w:val="00AA70BD"/>
    <w:rsid w:val="00C937BE"/>
    <w:rsid w:val="00CC78C2"/>
    <w:rsid w:val="00C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BD"/>
  </w:style>
  <w:style w:type="paragraph" w:styleId="Footer">
    <w:name w:val="footer"/>
    <w:basedOn w:val="Normal"/>
    <w:link w:val="Foot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BD"/>
  </w:style>
  <w:style w:type="paragraph" w:styleId="Footer">
    <w:name w:val="footer"/>
    <w:basedOn w:val="Normal"/>
    <w:link w:val="Foot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D8BC-7C79-4EBD-8D72-4F13325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6434</Words>
  <Characters>3668</Characters>
  <Application>Microsoft Office Word</Application>
  <DocSecurity>0</DocSecurity>
  <Lines>30</Lines>
  <Paragraphs>20</Paragraphs>
  <ScaleCrop>false</ScaleCrop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Iveta Adata</cp:lastModifiedBy>
  <cp:revision>3</cp:revision>
  <dcterms:created xsi:type="dcterms:W3CDTF">2019-06-10T07:30:00Z</dcterms:created>
  <dcterms:modified xsi:type="dcterms:W3CDTF">2019-06-10T07:34:00Z</dcterms:modified>
</cp:coreProperties>
</file>