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5CDB" w14:textId="0B1FE8E7" w:rsidR="00B55302" w:rsidRPr="00B55302" w:rsidRDefault="00B55302" w:rsidP="00B55302">
      <w:pPr>
        <w:tabs>
          <w:tab w:val="left" w:pos="3795"/>
          <w:tab w:val="left" w:pos="3969"/>
          <w:tab w:val="left" w:pos="9063"/>
          <w:tab w:val="right" w:pos="9780"/>
        </w:tabs>
        <w:spacing w:after="520" w:line="240" w:lineRule="auto"/>
        <w:ind w:left="4395" w:hanging="4395"/>
        <w:rPr>
          <w:rFonts w:eastAsia="Times New Roman" w:cs="Times New Roman"/>
          <w:i/>
          <w:sz w:val="28"/>
          <w:szCs w:val="28"/>
          <w:lang w:eastAsia="lv-LV"/>
        </w:rPr>
      </w:pPr>
      <w:r w:rsidRPr="00B55302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bookmarkStart w:id="0" w:name="_Hlk29886872"/>
      <w:bookmarkStart w:id="1" w:name="_Hlk29886873"/>
      <w:bookmarkStart w:id="2" w:name="_Hlk29886874"/>
      <w:bookmarkStart w:id="3" w:name="_Hlk29886875"/>
      <w:r w:rsidRPr="00B55302">
        <w:rPr>
          <w:rFonts w:eastAsia="Times New Roman" w:cs="Times New Roman"/>
          <w:i/>
          <w:sz w:val="28"/>
          <w:szCs w:val="28"/>
          <w:lang w:eastAsia="lv-LV"/>
        </w:rPr>
        <w:tab/>
      </w:r>
      <w:bookmarkStart w:id="4" w:name="_Hlk25156497"/>
      <w:r w:rsidRPr="00B55302">
        <w:rPr>
          <w:rFonts w:eastAsia="Times New Roman" w:cs="Times New Roman"/>
          <w:i/>
          <w:sz w:val="28"/>
          <w:szCs w:val="28"/>
          <w:lang w:eastAsia="lv-LV"/>
        </w:rPr>
        <w:tab/>
      </w:r>
      <w:r w:rsidRPr="00B55302">
        <w:rPr>
          <w:rFonts w:eastAsia="Times New Roman" w:cs="Times New Roman"/>
          <w:i/>
          <w:sz w:val="28"/>
          <w:szCs w:val="28"/>
          <w:lang w:eastAsia="lv-LV"/>
        </w:rPr>
        <w:tab/>
      </w:r>
    </w:p>
    <w:p w14:paraId="68EE2C60" w14:textId="77777777" w:rsidR="00B55302" w:rsidRPr="00B55302" w:rsidRDefault="00B55302" w:rsidP="00B55302">
      <w:pPr>
        <w:spacing w:before="120" w:after="0" w:line="240" w:lineRule="auto"/>
        <w:ind w:right="56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B55302">
        <w:rPr>
          <w:rFonts w:eastAsia="Times New Roman" w:cs="Times New Roman"/>
          <w:sz w:val="18"/>
          <w:szCs w:val="18"/>
          <w:lang w:eastAsia="lv-LV"/>
        </w:rPr>
        <w:t>LATVIJAS REPUBLIKA</w:t>
      </w:r>
    </w:p>
    <w:p w14:paraId="14295198" w14:textId="77777777" w:rsidR="00B55302" w:rsidRPr="00B55302" w:rsidRDefault="00B55302" w:rsidP="00B55302">
      <w:pPr>
        <w:spacing w:after="0" w:line="240" w:lineRule="auto"/>
        <w:ind w:right="567"/>
        <w:jc w:val="center"/>
        <w:rPr>
          <w:rFonts w:eastAsia="Times New Roman" w:cs="Times New Roman"/>
          <w:noProof/>
          <w:sz w:val="20"/>
          <w:lang w:eastAsia="lv-LV"/>
        </w:rPr>
      </w:pPr>
      <w:r w:rsidRPr="00B55302">
        <w:rPr>
          <w:rFonts w:eastAsia="Times New Roman" w:cs="Times New Roman"/>
          <w:noProof/>
          <w:sz w:val="20"/>
          <w:lang w:eastAsia="lv-LV"/>
        </w:rPr>
        <w:t>JELGAVAS NOVADA PAŠVALDĪBA</w:t>
      </w:r>
    </w:p>
    <w:p w14:paraId="102BEB38" w14:textId="77777777" w:rsidR="00B55302" w:rsidRPr="00B55302" w:rsidRDefault="00B55302" w:rsidP="00B55302">
      <w:pPr>
        <w:spacing w:after="0" w:line="240" w:lineRule="auto"/>
        <w:ind w:right="567"/>
        <w:jc w:val="center"/>
        <w:rPr>
          <w:rFonts w:eastAsia="Times New Roman" w:cs="Times New Roman"/>
          <w:b/>
          <w:szCs w:val="28"/>
          <w:lang w:eastAsia="lv-LV"/>
        </w:rPr>
      </w:pPr>
      <w:r w:rsidRPr="00B55302">
        <w:rPr>
          <w:rFonts w:eastAsia="Times New Roman" w:cs="Times New Roman"/>
          <w:b/>
          <w:szCs w:val="28"/>
          <w:lang w:eastAsia="lv-LV"/>
        </w:rPr>
        <w:t>JELGAVAS NOVADA NEKLĀTIENES VIDUSSKOLA</w:t>
      </w:r>
    </w:p>
    <w:p w14:paraId="7FEB8341" w14:textId="1655EFE0" w:rsidR="00B55302" w:rsidRPr="00B55302" w:rsidRDefault="00B55302" w:rsidP="00B55302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bookmarkStart w:id="5" w:name="_Hlk24011250"/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 xml:space="preserve">UR </w:t>
      </w:r>
      <w:proofErr w:type="spellStart"/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>reģ</w:t>
      </w:r>
      <w:proofErr w:type="spellEnd"/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 xml:space="preserve">. Nr. 90009250525, NM </w:t>
      </w:r>
      <w:proofErr w:type="spellStart"/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>r</w:t>
      </w:r>
      <w:r w:rsidRPr="00B55302">
        <w:rPr>
          <w:rFonts w:eastAsia="Times New Roman" w:cs="Times New Roman"/>
          <w:sz w:val="12"/>
          <w:szCs w:val="12"/>
          <w:lang w:eastAsia="lv-LV"/>
        </w:rPr>
        <w:t>eģ</w:t>
      </w:r>
      <w:proofErr w:type="spellEnd"/>
      <w:r w:rsidRPr="00B55302">
        <w:rPr>
          <w:rFonts w:eastAsia="Times New Roman" w:cs="Times New Roman"/>
          <w:sz w:val="12"/>
          <w:szCs w:val="12"/>
          <w:lang w:eastAsia="lv-LV"/>
        </w:rPr>
        <w:t>. Nr. 90009118031</w:t>
      </w:r>
      <w:r w:rsidRPr="00B55302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3118B" wp14:editId="4097B05E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11430" t="6985" r="762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86A3" id="Group 4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5" o:title="ceturtaa"/>
                </v:shape>
  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B55302">
        <w:rPr>
          <w:rFonts w:eastAsia="Times New Roman" w:cs="Times New Roman"/>
          <w:sz w:val="14"/>
          <w:szCs w:val="14"/>
          <w:lang w:eastAsia="lv-LV"/>
        </w:rPr>
        <w:t xml:space="preserve">, </w:t>
      </w:r>
      <w:proofErr w:type="spellStart"/>
      <w:r w:rsidRPr="00B55302">
        <w:rPr>
          <w:rFonts w:eastAsia="Times New Roman" w:cs="Times New Roman"/>
          <w:sz w:val="12"/>
          <w:szCs w:val="12"/>
          <w:lang w:eastAsia="lv-LV"/>
        </w:rPr>
        <w:t>Izglīt</w:t>
      </w:r>
      <w:proofErr w:type="spellEnd"/>
      <w:r w:rsidRPr="00B55302">
        <w:rPr>
          <w:rFonts w:eastAsia="Times New Roman" w:cs="Times New Roman"/>
          <w:sz w:val="12"/>
          <w:szCs w:val="12"/>
          <w:lang w:eastAsia="lv-LV"/>
        </w:rPr>
        <w:t xml:space="preserve">. </w:t>
      </w:r>
      <w:proofErr w:type="spellStart"/>
      <w:r w:rsidRPr="00B55302">
        <w:rPr>
          <w:rFonts w:eastAsia="Times New Roman" w:cs="Times New Roman"/>
          <w:sz w:val="12"/>
          <w:szCs w:val="12"/>
          <w:lang w:eastAsia="lv-LV"/>
        </w:rPr>
        <w:t>iest</w:t>
      </w:r>
      <w:proofErr w:type="spellEnd"/>
      <w:r w:rsidRPr="00B55302">
        <w:rPr>
          <w:rFonts w:eastAsia="Times New Roman" w:cs="Times New Roman"/>
          <w:sz w:val="12"/>
          <w:szCs w:val="12"/>
          <w:lang w:eastAsia="lv-LV"/>
        </w:rPr>
        <w:t xml:space="preserve">. </w:t>
      </w:r>
      <w:proofErr w:type="spellStart"/>
      <w:r w:rsidRPr="00B55302">
        <w:rPr>
          <w:rFonts w:eastAsia="Times New Roman" w:cs="Times New Roman"/>
          <w:sz w:val="12"/>
          <w:szCs w:val="12"/>
          <w:lang w:eastAsia="lv-LV"/>
        </w:rPr>
        <w:t>reģ</w:t>
      </w:r>
      <w:proofErr w:type="spellEnd"/>
      <w:r w:rsidRPr="00B55302">
        <w:rPr>
          <w:rFonts w:eastAsia="Times New Roman" w:cs="Times New Roman"/>
          <w:sz w:val="12"/>
          <w:szCs w:val="12"/>
          <w:lang w:eastAsia="lv-LV"/>
        </w:rPr>
        <w:t xml:space="preserve">. Nr. 4515900863, </w:t>
      </w:r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>Pasta iela 37, Jelgava</w:t>
      </w:r>
      <w:r w:rsidRPr="00B55302">
        <w:rPr>
          <w:rFonts w:eastAsia="Times New Roman" w:cs="Times New Roman"/>
          <w:sz w:val="12"/>
          <w:szCs w:val="12"/>
          <w:lang w:eastAsia="lv-LV"/>
        </w:rPr>
        <w:t>, LV-3001, Latvija</w:t>
      </w:r>
    </w:p>
    <w:p w14:paraId="0917527F" w14:textId="3915DBDE" w:rsidR="00B55302" w:rsidRPr="00B55302" w:rsidRDefault="00B55302" w:rsidP="00B55302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B55302">
        <w:rPr>
          <w:rFonts w:eastAsia="Times New Roman" w:cs="Times New Roman"/>
          <w:sz w:val="12"/>
          <w:szCs w:val="12"/>
          <w:lang w:eastAsia="lv-LV"/>
        </w:rPr>
        <w:t>Tālrunis: 630</w:t>
      </w:r>
      <w:r w:rsidRPr="00B55302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24F1F7" wp14:editId="5CEADC64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5715" t="0" r="1333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F75D" id="Group 1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Ky8LBAAA5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">
  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5" o:title="ceturtaa"/>
                </v:shape>
  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B55302">
        <w:rPr>
          <w:rFonts w:eastAsia="Times New Roman" w:cs="Times New Roman"/>
          <w:sz w:val="12"/>
          <w:szCs w:val="12"/>
          <w:lang w:eastAsia="lv-LV"/>
        </w:rPr>
        <w:t>84021, e-pasts</w:t>
      </w:r>
      <w:bookmarkEnd w:id="4"/>
      <w:r w:rsidRPr="00B55302">
        <w:rPr>
          <w:rFonts w:eastAsia="Times New Roman" w:cs="Times New Roman"/>
          <w:sz w:val="12"/>
          <w:szCs w:val="12"/>
          <w:lang w:eastAsia="lv-LV"/>
        </w:rPr>
        <w:t xml:space="preserve">: </w:t>
      </w:r>
      <w:hyperlink r:id="rId6" w:history="1">
        <w:r w:rsidRPr="00B55302">
          <w:rPr>
            <w:rFonts w:eastAsia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B55302">
        <w:rPr>
          <w:rFonts w:eastAsia="Times New Roman" w:cs="Times New Roman"/>
          <w:color w:val="000000"/>
          <w:sz w:val="12"/>
          <w:szCs w:val="12"/>
          <w:lang w:eastAsia="lv-LV"/>
        </w:rPr>
        <w:t xml:space="preserve">; </w:t>
      </w:r>
      <w:r w:rsidRPr="00B55302">
        <w:rPr>
          <w:rFonts w:eastAsia="Times New Roman" w:cs="Times New Roman"/>
          <w:color w:val="000000"/>
          <w:sz w:val="12"/>
          <w:szCs w:val="12"/>
          <w:u w:val="single"/>
          <w:lang w:eastAsia="lv-LV"/>
        </w:rPr>
        <w:t>www.nvsk.jrp.lv</w:t>
      </w:r>
    </w:p>
    <w:bookmarkEnd w:id="0"/>
    <w:bookmarkEnd w:id="1"/>
    <w:bookmarkEnd w:id="2"/>
    <w:bookmarkEnd w:id="3"/>
    <w:bookmarkEnd w:id="5"/>
    <w:p w14:paraId="5EC48B9B" w14:textId="77777777" w:rsidR="00B55302" w:rsidRPr="00B55302" w:rsidRDefault="00B55302" w:rsidP="00B55302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color w:val="000000"/>
          <w:sz w:val="12"/>
          <w:szCs w:val="12"/>
          <w:lang w:eastAsia="lv-LV"/>
        </w:rPr>
      </w:pPr>
    </w:p>
    <w:p w14:paraId="61CFD89B" w14:textId="77777777" w:rsidR="00B55302" w:rsidRDefault="00B55302" w:rsidP="002D3E95">
      <w:pPr>
        <w:jc w:val="center"/>
      </w:pPr>
    </w:p>
    <w:p w14:paraId="4A9A0768" w14:textId="5E074BE7" w:rsidR="002D3E95" w:rsidRDefault="002D3E95" w:rsidP="002D3E95">
      <w:pPr>
        <w:jc w:val="center"/>
      </w:pPr>
      <w:r>
        <w:t>IEKŠĒJAIS NORMATĪVAIS AKTS Nr. 4.2.19.</w:t>
      </w:r>
    </w:p>
    <w:p w14:paraId="2EF983DA" w14:textId="77777777" w:rsidR="002D3E95" w:rsidRDefault="002D3E95" w:rsidP="00F62D65">
      <w:pPr>
        <w:jc w:val="right"/>
      </w:pPr>
    </w:p>
    <w:p w14:paraId="37AF2AA3" w14:textId="121AF36E" w:rsidR="00D30B8E" w:rsidRDefault="00F62D65" w:rsidP="00F62D65">
      <w:pPr>
        <w:jc w:val="right"/>
      </w:pPr>
      <w:r>
        <w:t>APSTIPRINĀTS</w:t>
      </w:r>
    </w:p>
    <w:p w14:paraId="56038C93" w14:textId="77777777" w:rsidR="00F62D65" w:rsidRDefault="00F62D65" w:rsidP="00F62D65">
      <w:pPr>
        <w:jc w:val="right"/>
      </w:pPr>
      <w:r>
        <w:t>ar Jelgavas novada Neklātienes vidusskolas direktores</w:t>
      </w:r>
    </w:p>
    <w:p w14:paraId="6134C9AE" w14:textId="569A827E" w:rsidR="00F62D65" w:rsidRDefault="009C41DE" w:rsidP="00F62D65">
      <w:pPr>
        <w:jc w:val="right"/>
      </w:pPr>
      <w:r>
        <w:t>2020. gada 26</w:t>
      </w:r>
      <w:r w:rsidR="00F62D65">
        <w:t xml:space="preserve">. oktobra rīkojumu Nr. </w:t>
      </w:r>
      <w:r>
        <w:t>NVSK/1-9/20/28</w:t>
      </w:r>
    </w:p>
    <w:p w14:paraId="4129EFBA" w14:textId="77777777" w:rsidR="00F62D65" w:rsidRDefault="00F62D65" w:rsidP="00F62D65">
      <w:pPr>
        <w:jc w:val="right"/>
      </w:pPr>
    </w:p>
    <w:p w14:paraId="00DE9268" w14:textId="6DEF6E8E" w:rsidR="00F62D65" w:rsidRPr="004706B2" w:rsidRDefault="00F62D65" w:rsidP="00F62D65">
      <w:pPr>
        <w:jc w:val="center"/>
        <w:rPr>
          <w:b/>
        </w:rPr>
      </w:pPr>
      <w:r w:rsidRPr="004706B2">
        <w:rPr>
          <w:b/>
        </w:rPr>
        <w:t>Kārtība, kādā notiek attālinātais mācību process</w:t>
      </w:r>
      <w:r w:rsidR="004706B2">
        <w:rPr>
          <w:b/>
        </w:rPr>
        <w:t xml:space="preserve"> </w:t>
      </w:r>
      <w:r w:rsidR="00005C54">
        <w:t>i</w:t>
      </w:r>
      <w:r w:rsidR="00005C54" w:rsidRPr="009C41DE">
        <w:rPr>
          <w:b/>
        </w:rPr>
        <w:t>zglītojamajiem, kuri mācību programmu apgūst neklātienē</w:t>
      </w:r>
      <w:r w:rsidR="00005C54">
        <w:rPr>
          <w:b/>
        </w:rPr>
        <w:t xml:space="preserve"> </w:t>
      </w:r>
      <w:r w:rsidR="004706B2">
        <w:rPr>
          <w:b/>
        </w:rPr>
        <w:t>Jelgavas novada Neklātienes vidusskolā</w:t>
      </w:r>
      <w:r w:rsidR="009C41DE" w:rsidRPr="009C41DE">
        <w:t xml:space="preserve"> </w:t>
      </w:r>
    </w:p>
    <w:p w14:paraId="75A35F78" w14:textId="77777777" w:rsidR="00F62D65" w:rsidRPr="00F62D65" w:rsidRDefault="00F62D65" w:rsidP="00F62D65">
      <w:pPr>
        <w:jc w:val="center"/>
        <w:rPr>
          <w:i/>
          <w:sz w:val="22"/>
        </w:rPr>
      </w:pPr>
    </w:p>
    <w:p w14:paraId="17926792" w14:textId="36781E9C" w:rsidR="00F62D65" w:rsidRDefault="00F62D65" w:rsidP="004706B2">
      <w:pPr>
        <w:ind w:left="3828"/>
        <w:jc w:val="right"/>
        <w:rPr>
          <w:i/>
          <w:sz w:val="22"/>
        </w:rPr>
      </w:pPr>
      <w:r w:rsidRPr="00F62D65">
        <w:rPr>
          <w:i/>
          <w:sz w:val="22"/>
        </w:rPr>
        <w:t>Izdots saskaņā ar 27.10.2020. Ministru kabineta noteikumiem N</w:t>
      </w:r>
      <w:r w:rsidR="009C41DE">
        <w:rPr>
          <w:i/>
          <w:sz w:val="22"/>
        </w:rPr>
        <w:t>r. 674 “Grozījumi Ministru kabi</w:t>
      </w:r>
      <w:r w:rsidRPr="00F62D65">
        <w:rPr>
          <w:i/>
          <w:sz w:val="22"/>
        </w:rPr>
        <w:t>n</w:t>
      </w:r>
      <w:r w:rsidR="009C41DE">
        <w:rPr>
          <w:i/>
          <w:sz w:val="22"/>
        </w:rPr>
        <w:t>e</w:t>
      </w:r>
      <w:r w:rsidRPr="00F62D65">
        <w:rPr>
          <w:i/>
          <w:sz w:val="22"/>
        </w:rPr>
        <w:t>ta 2020. gada 9. jūnija noteikumos Nr. 360 “Epidemioloģiskās drošības pasākumi Covid-19 infekcijas izplatības ierobežošanai” ”.</w:t>
      </w:r>
    </w:p>
    <w:p w14:paraId="669C1D7C" w14:textId="77777777" w:rsidR="00E62D3E" w:rsidRDefault="00E62D3E" w:rsidP="00F62D65">
      <w:pPr>
        <w:jc w:val="center"/>
        <w:rPr>
          <w:i/>
          <w:sz w:val="22"/>
        </w:rPr>
      </w:pPr>
    </w:p>
    <w:p w14:paraId="0E2408E6" w14:textId="58D45F9B" w:rsidR="004706B2" w:rsidRDefault="009C41DE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1. Mācības notiek </w:t>
      </w:r>
      <w:r w:rsidR="00B00D57" w:rsidRPr="00C171C8">
        <w:rPr>
          <w:szCs w:val="24"/>
        </w:rPr>
        <w:t xml:space="preserve">atbilstoši stundu sarakstam attālināti. </w:t>
      </w:r>
    </w:p>
    <w:p w14:paraId="177613C8" w14:textId="67075829" w:rsidR="00B00D57" w:rsidRPr="00C171C8" w:rsidRDefault="004706B2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B00D57" w:rsidRPr="00C171C8">
        <w:rPr>
          <w:szCs w:val="24"/>
        </w:rPr>
        <w:t>Mācību stundas</w:t>
      </w:r>
      <w:r w:rsidR="00D02D14">
        <w:rPr>
          <w:szCs w:val="24"/>
        </w:rPr>
        <w:t xml:space="preserve"> tiek organizētas</w:t>
      </w:r>
      <w:r w:rsidR="00B00D57" w:rsidRPr="00776D15">
        <w:rPr>
          <w:color w:val="FF0000"/>
          <w:szCs w:val="24"/>
        </w:rPr>
        <w:t xml:space="preserve"> </w:t>
      </w:r>
      <w:r w:rsidR="00776D15">
        <w:rPr>
          <w:color w:val="FF0000"/>
          <w:szCs w:val="24"/>
        </w:rPr>
        <w:t>-</w:t>
      </w:r>
      <w:r w:rsidR="00B00D57" w:rsidRPr="00776D15">
        <w:rPr>
          <w:color w:val="FF0000"/>
          <w:szCs w:val="24"/>
        </w:rPr>
        <w:t xml:space="preserve"> </w:t>
      </w:r>
      <w:r w:rsidR="00B00D57" w:rsidRPr="00C171C8">
        <w:rPr>
          <w:szCs w:val="24"/>
        </w:rPr>
        <w:t>divos veidos -tiešsaistes stundas un attālinātas mācīšanās stundas. Skolas mājaslapā sadaļā “stundu saraksts” ir norādīts mācību priekšmets un tas, kādā formā šī stunda notiek.</w:t>
      </w:r>
    </w:p>
    <w:p w14:paraId="27E1AA49" w14:textId="77777777" w:rsidR="00B00D57" w:rsidRPr="00C171C8" w:rsidRDefault="004706B2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>3</w:t>
      </w:r>
      <w:r w:rsidR="00B00D57" w:rsidRPr="00C171C8">
        <w:rPr>
          <w:szCs w:val="24"/>
        </w:rPr>
        <w:t xml:space="preserve">. Tiešsaistes stundas notiek e-mācību vidē </w:t>
      </w:r>
      <w:proofErr w:type="spellStart"/>
      <w:r w:rsidR="00B00D57" w:rsidRPr="00C171C8">
        <w:rPr>
          <w:szCs w:val="24"/>
        </w:rPr>
        <w:t>Moodle</w:t>
      </w:r>
      <w:proofErr w:type="spellEnd"/>
      <w:r w:rsidR="00B00D57" w:rsidRPr="00C171C8">
        <w:rPr>
          <w:szCs w:val="24"/>
        </w:rPr>
        <w:t>, kur ir nepieciešams reģistrēties sistē</w:t>
      </w:r>
      <w:r w:rsidR="00C171C8">
        <w:rPr>
          <w:szCs w:val="24"/>
        </w:rPr>
        <w:t xml:space="preserve">mā (lietotājvārds: personas kods; </w:t>
      </w:r>
      <w:r w:rsidR="00B00D57" w:rsidRPr="00C171C8">
        <w:rPr>
          <w:szCs w:val="24"/>
        </w:rPr>
        <w:t xml:space="preserve">parole: </w:t>
      </w:r>
      <w:proofErr w:type="spellStart"/>
      <w:r w:rsidR="00B00D57" w:rsidRPr="00C171C8">
        <w:rPr>
          <w:szCs w:val="24"/>
        </w:rPr>
        <w:t>changeme</w:t>
      </w:r>
      <w:proofErr w:type="spellEnd"/>
      <w:r w:rsidR="00B00D57" w:rsidRPr="00C171C8">
        <w:rPr>
          <w:szCs w:val="24"/>
        </w:rPr>
        <w:t xml:space="preserve">).  Tiešsaistes stundu apmeklējums ir obligāts un pedagogs elektroniskajā </w:t>
      </w:r>
      <w:proofErr w:type="spellStart"/>
      <w:r w:rsidR="00B00D57" w:rsidRPr="00C171C8">
        <w:rPr>
          <w:szCs w:val="24"/>
        </w:rPr>
        <w:t>skolvadības</w:t>
      </w:r>
      <w:proofErr w:type="spellEnd"/>
      <w:r w:rsidR="00B00D57" w:rsidRPr="00C171C8">
        <w:rPr>
          <w:szCs w:val="24"/>
        </w:rPr>
        <w:t xml:space="preserve"> sistēmā “E-klase” atzīmē kavējumus. Izglītojamajam </w:t>
      </w:r>
      <w:r w:rsidR="00C171C8">
        <w:rPr>
          <w:szCs w:val="24"/>
        </w:rPr>
        <w:t xml:space="preserve">vai viņa likumiskajam pārstāvim </w:t>
      </w:r>
      <w:r w:rsidR="00B00D57" w:rsidRPr="00C171C8">
        <w:rPr>
          <w:szCs w:val="24"/>
        </w:rPr>
        <w:t>savlaicīgi jāinformē klases audzinātājs, ja</w:t>
      </w:r>
      <w:r w:rsidR="00C171C8">
        <w:rPr>
          <w:szCs w:val="24"/>
        </w:rPr>
        <w:t xml:space="preserve"> izglītojamais</w:t>
      </w:r>
      <w:r w:rsidR="00B00D57" w:rsidRPr="00C171C8">
        <w:rPr>
          <w:szCs w:val="24"/>
        </w:rPr>
        <w:t xml:space="preserve"> nepiedalīsies stundā slimības vai citu attaisnojošu iemeslu dēļ.</w:t>
      </w:r>
    </w:p>
    <w:p w14:paraId="174E8911" w14:textId="024B3A74" w:rsidR="00E62D3E" w:rsidRDefault="004706B2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>4</w:t>
      </w:r>
      <w:r w:rsidR="00B00D57" w:rsidRPr="00C171C8">
        <w:rPr>
          <w:szCs w:val="24"/>
        </w:rPr>
        <w:t xml:space="preserve">. Attālinātas mācīšanās stunda norit bez skolotāja klātbūtnes. E-klases dienasgrāmatā  sadaļā “uzdots” ir norādīts veicamais uzdevums, kura izpildei un nosūtīšanai jānotiek līdz konkrētās mācību dienas </w:t>
      </w:r>
      <w:proofErr w:type="spellStart"/>
      <w:r w:rsidR="00B00D57" w:rsidRPr="00C171C8">
        <w:rPr>
          <w:szCs w:val="24"/>
        </w:rPr>
        <w:t>plkst</w:t>
      </w:r>
      <w:proofErr w:type="spellEnd"/>
      <w:r w:rsidR="00B00D57" w:rsidRPr="00C171C8">
        <w:rPr>
          <w:szCs w:val="24"/>
        </w:rPr>
        <w:t xml:space="preserve"> 24:00. Ja veicamā uzdevuma risinājums vai atbildes netiek iesūtītas norādītajā laikā, tad e-klases žurnālā tiek atzīmēts kavējums “n”.  </w:t>
      </w:r>
      <w:r w:rsidR="00005C54" w:rsidRPr="00005C54">
        <w:rPr>
          <w:szCs w:val="24"/>
        </w:rPr>
        <w:t xml:space="preserve">Izglītojamajam vai viņa likumiskajam </w:t>
      </w:r>
      <w:r w:rsidR="00005C54" w:rsidRPr="00005C54">
        <w:rPr>
          <w:szCs w:val="24"/>
        </w:rPr>
        <w:lastRenderedPageBreak/>
        <w:t>pārstāvim savlaicīgi jāinformē klases audzinātājs, ja izglītojamais nepiedalīsies stundā slimības vai citu attaisnojošu iemeslu dēļ.</w:t>
      </w:r>
    </w:p>
    <w:p w14:paraId="30AA79EC" w14:textId="0DB0C621" w:rsidR="00C171C8" w:rsidRDefault="00005C54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>5.  T</w:t>
      </w:r>
      <w:r w:rsidR="00C171C8">
        <w:rPr>
          <w:szCs w:val="24"/>
        </w:rPr>
        <w:t xml:space="preserve">iešsaistē notiek katra otrā mācību stunda, lai izvairītos no ilgas skatīšanās ekrānā. </w:t>
      </w:r>
    </w:p>
    <w:p w14:paraId="711BF64A" w14:textId="77777777" w:rsidR="00C171C8" w:rsidRDefault="004706B2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>6</w:t>
      </w:r>
      <w:r w:rsidR="00C171C8">
        <w:rPr>
          <w:szCs w:val="24"/>
        </w:rPr>
        <w:t>.</w:t>
      </w:r>
      <w:r>
        <w:rPr>
          <w:szCs w:val="24"/>
        </w:rPr>
        <w:t xml:space="preserve"> </w:t>
      </w:r>
      <w:r w:rsidR="00C171C8">
        <w:rPr>
          <w:szCs w:val="24"/>
        </w:rPr>
        <w:t>Izglītoj</w:t>
      </w:r>
      <w:r>
        <w:rPr>
          <w:szCs w:val="24"/>
        </w:rPr>
        <w:t>amo sasniegumu vērtēšana notiek</w:t>
      </w:r>
      <w:r w:rsidR="00C171C8">
        <w:rPr>
          <w:szCs w:val="24"/>
        </w:rPr>
        <w:t xml:space="preserve"> saskaņā</w:t>
      </w:r>
      <w:r>
        <w:rPr>
          <w:szCs w:val="24"/>
        </w:rPr>
        <w:t xml:space="preserve"> ar Jelgavas novada Neklātienes </w:t>
      </w:r>
      <w:r w:rsidR="00C171C8">
        <w:rPr>
          <w:szCs w:val="24"/>
        </w:rPr>
        <w:t xml:space="preserve">vidusskolas </w:t>
      </w:r>
      <w:r>
        <w:rPr>
          <w:szCs w:val="24"/>
        </w:rPr>
        <w:t>iekšējo  normatīvo aktu</w:t>
      </w:r>
      <w:r w:rsidRPr="004706B2">
        <w:rPr>
          <w:szCs w:val="24"/>
        </w:rPr>
        <w:t xml:space="preserve"> nr. 4.2.3.</w:t>
      </w:r>
      <w:r>
        <w:rPr>
          <w:szCs w:val="24"/>
        </w:rPr>
        <w:t xml:space="preserve"> -Jelgavas novada N</w:t>
      </w:r>
      <w:r w:rsidRPr="004706B2">
        <w:rPr>
          <w:szCs w:val="24"/>
        </w:rPr>
        <w:t>eklātienes vidusskola</w:t>
      </w:r>
      <w:r>
        <w:rPr>
          <w:szCs w:val="24"/>
        </w:rPr>
        <w:t xml:space="preserve">s izglītojamo vērtēšanas kārtību. </w:t>
      </w:r>
    </w:p>
    <w:p w14:paraId="58C47695" w14:textId="554F31D4" w:rsidR="004706B2" w:rsidRDefault="004706B2" w:rsidP="00C171C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7. Pedagogs saziņai ir pieejams pēc esošā stundu saraksta, kā arī konsultāciju laikā pēc spēkā esošā konsultāciju grafika. </w:t>
      </w:r>
      <w:r w:rsidR="00005C54">
        <w:rPr>
          <w:szCs w:val="24"/>
        </w:rPr>
        <w:t xml:space="preserve">Visu neklātienes pedagogu telefonu numuri ir pieejami e-mācību vidē </w:t>
      </w:r>
      <w:proofErr w:type="spellStart"/>
      <w:r w:rsidR="00005C54">
        <w:rPr>
          <w:szCs w:val="24"/>
        </w:rPr>
        <w:t>Moodle</w:t>
      </w:r>
      <w:proofErr w:type="spellEnd"/>
      <w:r w:rsidR="00005C54">
        <w:rPr>
          <w:szCs w:val="24"/>
        </w:rPr>
        <w:t xml:space="preserve"> sadaļā “skolotāju kontakti”. </w:t>
      </w:r>
    </w:p>
    <w:p w14:paraId="5A37863A" w14:textId="0EB87EED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56EA0F41" w14:textId="6C58238D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0C58CA7E" w14:textId="455CF766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1A8BE3AA" w14:textId="03A9C1E9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2280B042" w14:textId="3DF698B0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384C6111" w14:textId="6534ADCD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30FC8F81" w14:textId="641A0F45" w:rsidR="00D451E1" w:rsidRDefault="00D451E1" w:rsidP="00C171C8">
      <w:pPr>
        <w:spacing w:after="0" w:line="360" w:lineRule="auto"/>
        <w:jc w:val="both"/>
        <w:rPr>
          <w:szCs w:val="24"/>
        </w:rPr>
      </w:pPr>
      <w:bookmarkStart w:id="6" w:name="_GoBack"/>
      <w:bookmarkEnd w:id="6"/>
    </w:p>
    <w:p w14:paraId="56C8A7E0" w14:textId="6ADD2619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410B723C" w14:textId="6F2A4A06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4466CD67" w14:textId="36E2C0C2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3409B23C" w14:textId="730786E1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02CE52D7" w14:textId="404CA133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56D109FB" w14:textId="2C78B49B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2DB570A8" w14:textId="24AFA869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01DC93A6" w14:textId="0618F012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05BE8ED4" w14:textId="7A7A0C88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373FB0D3" w14:textId="216F657F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4995809E" w14:textId="0774122E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0AEA2DF4" w14:textId="54F1A8CE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55E5C565" w14:textId="6AD2965F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2BDF9CD2" w14:textId="3C8FE3C1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2A62E061" w14:textId="44525549" w:rsidR="00D451E1" w:rsidRDefault="00D451E1" w:rsidP="00C171C8">
      <w:pPr>
        <w:spacing w:after="0" w:line="360" w:lineRule="auto"/>
        <w:jc w:val="both"/>
        <w:rPr>
          <w:szCs w:val="24"/>
        </w:rPr>
      </w:pPr>
    </w:p>
    <w:p w14:paraId="49579B99" w14:textId="7188FE1C" w:rsidR="00D451E1" w:rsidRPr="00C171C8" w:rsidRDefault="00D451E1" w:rsidP="00C171C8">
      <w:pPr>
        <w:spacing w:after="0" w:line="360" w:lineRule="auto"/>
        <w:jc w:val="both"/>
        <w:rPr>
          <w:szCs w:val="24"/>
        </w:rPr>
      </w:pPr>
      <w:r w:rsidRPr="00D451E1">
        <w:rPr>
          <w:szCs w:val="24"/>
        </w:rPr>
        <w:t>N/NORMATIVIE DOKUMENTI/</w:t>
      </w:r>
      <w:r w:rsidRPr="00D451E1">
        <w:t xml:space="preserve"> </w:t>
      </w:r>
      <w:r w:rsidRPr="00D451E1">
        <w:rPr>
          <w:sz w:val="20"/>
          <w:szCs w:val="20"/>
        </w:rPr>
        <w:t>Kārtība, kādā notiek attālinātais mācību process izglītojamajiem, kuri mācību programmu apgūst neklātienē Jelgavas novada Neklātienes vidusskolā</w:t>
      </w:r>
    </w:p>
    <w:sectPr w:rsidR="00D451E1" w:rsidRPr="00C171C8" w:rsidSect="004706B2">
      <w:pgSz w:w="12240" w:h="15840"/>
      <w:pgMar w:top="709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65"/>
    <w:rsid w:val="00005C54"/>
    <w:rsid w:val="001F1BF2"/>
    <w:rsid w:val="002D3E95"/>
    <w:rsid w:val="004706B2"/>
    <w:rsid w:val="00502ADE"/>
    <w:rsid w:val="00776D15"/>
    <w:rsid w:val="0085361D"/>
    <w:rsid w:val="009C41DE"/>
    <w:rsid w:val="00A65202"/>
    <w:rsid w:val="00AB6402"/>
    <w:rsid w:val="00B00D57"/>
    <w:rsid w:val="00B55302"/>
    <w:rsid w:val="00C171C8"/>
    <w:rsid w:val="00CA1AAE"/>
    <w:rsid w:val="00D02D14"/>
    <w:rsid w:val="00D30B8E"/>
    <w:rsid w:val="00D451E1"/>
    <w:rsid w:val="00E62D3E"/>
    <w:rsid w:val="00F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1CF"/>
  <w15:chartTrackingRefBased/>
  <w15:docId w15:val="{F3CAC706-6556-4394-8E5B-694BD8C4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1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15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15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sk@jelgavasnovads.l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2</cp:revision>
  <dcterms:created xsi:type="dcterms:W3CDTF">2020-11-16T07:42:00Z</dcterms:created>
  <dcterms:modified xsi:type="dcterms:W3CDTF">2020-11-16T07:42:00Z</dcterms:modified>
</cp:coreProperties>
</file>