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7261C" w:rsidRDefault="00C7261C" w:rsidP="00A2194B">
      <w:pPr>
        <w:jc w:val="right"/>
      </w:pPr>
    </w:p>
    <w:p w14:paraId="6FCB31E9" w14:textId="01D68C3C" w:rsidR="00C7261C" w:rsidRDefault="00C7261C" w:rsidP="00C7261C">
      <w:pPr>
        <w:jc w:val="center"/>
      </w:pPr>
      <w:r>
        <w:t>IEKŠĒJAIS NORMAT</w:t>
      </w:r>
      <w:r w:rsidR="00877B32">
        <w:t>ĪVAIS AKTS Nr. 4.2.23</w:t>
      </w:r>
      <w:r>
        <w:t>.</w:t>
      </w:r>
    </w:p>
    <w:p w14:paraId="0A37501D" w14:textId="77777777" w:rsidR="00C7261C" w:rsidRDefault="00C7261C" w:rsidP="00CB0340">
      <w:pPr>
        <w:ind w:left="851"/>
        <w:jc w:val="right"/>
      </w:pPr>
    </w:p>
    <w:p w14:paraId="0D5EA20C" w14:textId="77777777" w:rsidR="00A2194B" w:rsidRDefault="000C0D7D" w:rsidP="00A2194B">
      <w:pPr>
        <w:jc w:val="right"/>
      </w:pPr>
      <w:r>
        <w:t>APSTIPRINĀTS</w:t>
      </w:r>
    </w:p>
    <w:p w14:paraId="12E77EB1" w14:textId="77777777" w:rsidR="00A2194B" w:rsidRDefault="00D50291" w:rsidP="00D67F40">
      <w:pPr>
        <w:ind w:left="3600"/>
        <w:jc w:val="right"/>
      </w:pPr>
      <w:r>
        <w:t xml:space="preserve">    </w:t>
      </w:r>
      <w:r w:rsidR="000C0D7D">
        <w:t>ar</w:t>
      </w:r>
      <w:r>
        <w:t xml:space="preserve"> </w:t>
      </w:r>
      <w:r w:rsidR="00A2194B">
        <w:t>Jelgavas novada Neklātienes vidusskolas</w:t>
      </w:r>
      <w:r>
        <w:t xml:space="preserve"> </w:t>
      </w:r>
    </w:p>
    <w:p w14:paraId="7ECCCA81" w14:textId="35AB416F" w:rsidR="00D67F40" w:rsidRPr="001178C4" w:rsidRDefault="14D1921F" w:rsidP="00D67F40">
      <w:pPr>
        <w:ind w:left="3600"/>
        <w:jc w:val="right"/>
      </w:pPr>
      <w:r w:rsidRPr="14D1921F">
        <w:rPr>
          <w:color w:val="000000" w:themeColor="text1"/>
        </w:rPr>
        <w:t xml:space="preserve">direktora rīkojumu Nr. </w:t>
      </w:r>
      <w:r w:rsidR="001178C4" w:rsidRPr="001178C4">
        <w:t>NVSK/1-9/22/6</w:t>
      </w:r>
    </w:p>
    <w:p w14:paraId="0192F680" w14:textId="73693C4E" w:rsidR="00D50291" w:rsidRPr="001178C4" w:rsidRDefault="001178C4" w:rsidP="00D67F40">
      <w:pPr>
        <w:ind w:left="3600"/>
        <w:jc w:val="right"/>
      </w:pPr>
      <w:r w:rsidRPr="001178C4">
        <w:t xml:space="preserve">                      no 26.01.2022</w:t>
      </w:r>
      <w:r w:rsidR="14D1921F" w:rsidRPr="001178C4">
        <w:t xml:space="preserve">. </w:t>
      </w:r>
    </w:p>
    <w:p w14:paraId="4D21D03C" w14:textId="77777777" w:rsidR="00344CA9" w:rsidRDefault="00344CA9" w:rsidP="00A2194B">
      <w:pPr>
        <w:jc w:val="right"/>
      </w:pPr>
    </w:p>
    <w:p w14:paraId="02EB378F" w14:textId="31FA65AA" w:rsidR="00A2194B" w:rsidRPr="00622550" w:rsidRDefault="00A86338" w:rsidP="00A2194B">
      <w:pPr>
        <w:jc w:val="right"/>
      </w:pPr>
      <w:r w:rsidRPr="00622550">
        <w:t>S</w:t>
      </w:r>
      <w:r w:rsidR="00C6357D" w:rsidRPr="00622550">
        <w:t>ASKAŅ</w:t>
      </w:r>
      <w:r w:rsidRPr="00622550">
        <w:t>OTS</w:t>
      </w:r>
    </w:p>
    <w:p w14:paraId="6E1AF024" w14:textId="3541821D" w:rsidR="00C6357D" w:rsidRPr="00622550" w:rsidRDefault="00C6357D" w:rsidP="00A2194B">
      <w:pPr>
        <w:jc w:val="right"/>
      </w:pPr>
      <w:r w:rsidRPr="00622550">
        <w:t>Tālmācības metodiskās komisijas sanāksmē</w:t>
      </w:r>
      <w:r w:rsidR="00622550" w:rsidRPr="00622550">
        <w:t xml:space="preserve"> Nr. 2</w:t>
      </w:r>
      <w:r w:rsidRPr="00622550">
        <w:t xml:space="preserve"> </w:t>
      </w:r>
    </w:p>
    <w:p w14:paraId="42C75FAC" w14:textId="42B790F6" w:rsidR="00C6357D" w:rsidRPr="00622550" w:rsidRDefault="00622550" w:rsidP="00A2194B">
      <w:pPr>
        <w:jc w:val="right"/>
      </w:pPr>
      <w:r w:rsidRPr="00622550">
        <w:t>no 19.01.2022. lēmums nr. 4.2.</w:t>
      </w:r>
    </w:p>
    <w:p w14:paraId="71C10438" w14:textId="77777777" w:rsidR="00A86338" w:rsidRDefault="00A86338" w:rsidP="00A2194B">
      <w:pPr>
        <w:jc w:val="right"/>
        <w:rPr>
          <w:b/>
          <w:i/>
        </w:rPr>
      </w:pPr>
    </w:p>
    <w:p w14:paraId="6B5C0350" w14:textId="77777777" w:rsidR="00A86338" w:rsidRDefault="00A86338" w:rsidP="00A2194B">
      <w:pPr>
        <w:jc w:val="right"/>
      </w:pPr>
    </w:p>
    <w:p w14:paraId="7104D2D7" w14:textId="77777777" w:rsidR="00877B32" w:rsidRDefault="00E425C5" w:rsidP="00A21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41C21" w:rsidRPr="00341C21">
        <w:rPr>
          <w:b/>
          <w:sz w:val="28"/>
          <w:szCs w:val="28"/>
        </w:rPr>
        <w:t>ārtība</w:t>
      </w:r>
      <w:r w:rsidR="00A2194B" w:rsidRPr="00341C21">
        <w:rPr>
          <w:b/>
          <w:sz w:val="28"/>
          <w:szCs w:val="28"/>
        </w:rPr>
        <w:t>, kādā Jelgava</w:t>
      </w:r>
      <w:r w:rsidR="00877B32">
        <w:rPr>
          <w:b/>
          <w:sz w:val="28"/>
          <w:szCs w:val="28"/>
        </w:rPr>
        <w:t xml:space="preserve">s novada Neklātienes vidusskolas pedagogi </w:t>
      </w:r>
    </w:p>
    <w:p w14:paraId="143B0926" w14:textId="3BF09F0D" w:rsidR="00A2194B" w:rsidRPr="00341C21" w:rsidRDefault="00877B32" w:rsidP="00A21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veic darbu tālmācībā</w:t>
      </w:r>
    </w:p>
    <w:p w14:paraId="6A05A809" w14:textId="77777777" w:rsidR="00B9492E" w:rsidRDefault="00B9492E" w:rsidP="00B9492E">
      <w:pPr>
        <w:jc w:val="center"/>
        <w:rPr>
          <w:b/>
        </w:rPr>
      </w:pPr>
    </w:p>
    <w:p w14:paraId="24F0CC71" w14:textId="6D69DB7B" w:rsidR="00B9492E" w:rsidRDefault="00B9492E" w:rsidP="00877B32">
      <w:pPr>
        <w:jc w:val="right"/>
        <w:rPr>
          <w:i/>
          <w:sz w:val="18"/>
          <w:szCs w:val="18"/>
        </w:rPr>
      </w:pPr>
      <w:r w:rsidRPr="005021FA">
        <w:rPr>
          <w:i/>
          <w:sz w:val="18"/>
          <w:szCs w:val="18"/>
        </w:rPr>
        <w:t>Izdots</w:t>
      </w:r>
      <w:r>
        <w:rPr>
          <w:i/>
          <w:sz w:val="18"/>
          <w:szCs w:val="18"/>
        </w:rPr>
        <w:t xml:space="preserve"> saskaņā ar </w:t>
      </w:r>
      <w:r w:rsidR="00865046">
        <w:rPr>
          <w:i/>
          <w:sz w:val="18"/>
          <w:szCs w:val="18"/>
        </w:rPr>
        <w:t>Jelgavas novada Neklātienes vidusskolas Nolikuma 53. punktu.</w:t>
      </w:r>
    </w:p>
    <w:p w14:paraId="498813DE" w14:textId="77777777" w:rsidR="00877B32" w:rsidRDefault="00877B32" w:rsidP="00877B32">
      <w:pPr>
        <w:jc w:val="right"/>
        <w:rPr>
          <w:i/>
          <w:sz w:val="18"/>
          <w:szCs w:val="18"/>
        </w:rPr>
      </w:pPr>
    </w:p>
    <w:p w14:paraId="253E646A" w14:textId="77777777" w:rsidR="00344CA9" w:rsidRDefault="00344CA9" w:rsidP="00877B32">
      <w:pPr>
        <w:jc w:val="right"/>
        <w:rPr>
          <w:i/>
          <w:sz w:val="18"/>
          <w:szCs w:val="18"/>
        </w:rPr>
      </w:pPr>
    </w:p>
    <w:p w14:paraId="71953AD0" w14:textId="77777777" w:rsidR="00C439C7" w:rsidRDefault="00877B32" w:rsidP="00C439C7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877B32">
        <w:rPr>
          <w:rFonts w:ascii="Times New Roman" w:hAnsi="Times New Roman"/>
          <w:b/>
          <w:sz w:val="24"/>
          <w:szCs w:val="24"/>
        </w:rPr>
        <w:t>Vispārīgie jautājumi</w:t>
      </w:r>
    </w:p>
    <w:p w14:paraId="3346E659" w14:textId="1F97A52B" w:rsidR="00877B32" w:rsidRDefault="00FB5795" w:rsidP="001178C4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C439C7">
        <w:rPr>
          <w:rFonts w:ascii="Times New Roman" w:hAnsi="Times New Roman"/>
          <w:sz w:val="24"/>
          <w:szCs w:val="24"/>
        </w:rPr>
        <w:t>Jelgavas novada Neklātienes vid</w:t>
      </w:r>
      <w:r w:rsidR="00B9492E" w:rsidRPr="00C439C7">
        <w:rPr>
          <w:rFonts w:ascii="Times New Roman" w:hAnsi="Times New Roman"/>
          <w:sz w:val="24"/>
          <w:szCs w:val="24"/>
        </w:rPr>
        <w:t>usskolas (turpmāk tekstā – SKOLA</w:t>
      </w:r>
      <w:r w:rsidRPr="00C439C7">
        <w:rPr>
          <w:rFonts w:ascii="Times New Roman" w:hAnsi="Times New Roman"/>
          <w:sz w:val="24"/>
          <w:szCs w:val="24"/>
        </w:rPr>
        <w:t>) izstrādātais iekšējais normatīvais akts “Kārtība, kādā Jelgavas novada Neklātienes vidusskola</w:t>
      </w:r>
      <w:r w:rsidR="00877B32" w:rsidRPr="00C439C7">
        <w:rPr>
          <w:rFonts w:ascii="Times New Roman" w:hAnsi="Times New Roman"/>
          <w:sz w:val="24"/>
          <w:szCs w:val="24"/>
        </w:rPr>
        <w:t>s pedagogi veic darbu tālmācībā</w:t>
      </w:r>
      <w:r w:rsidRPr="00C439C7">
        <w:rPr>
          <w:rFonts w:ascii="Times New Roman" w:hAnsi="Times New Roman"/>
          <w:sz w:val="24"/>
          <w:szCs w:val="24"/>
        </w:rPr>
        <w:t xml:space="preserve">” paredzēts, lai nodrošinātu </w:t>
      </w:r>
      <w:r w:rsidR="00B9492E" w:rsidRPr="00C439C7">
        <w:rPr>
          <w:rFonts w:ascii="Times New Roman" w:hAnsi="Times New Roman"/>
          <w:sz w:val="24"/>
          <w:szCs w:val="24"/>
        </w:rPr>
        <w:t>SKOLAS</w:t>
      </w:r>
      <w:r w:rsidRPr="00C439C7">
        <w:rPr>
          <w:rFonts w:ascii="Times New Roman" w:hAnsi="Times New Roman"/>
          <w:sz w:val="24"/>
          <w:szCs w:val="24"/>
        </w:rPr>
        <w:t xml:space="preserve"> </w:t>
      </w:r>
      <w:r w:rsidR="00205007">
        <w:rPr>
          <w:rFonts w:ascii="Times New Roman" w:hAnsi="Times New Roman"/>
          <w:sz w:val="24"/>
          <w:szCs w:val="24"/>
        </w:rPr>
        <w:t xml:space="preserve">pedagogu </w:t>
      </w:r>
      <w:r w:rsidRPr="00C439C7">
        <w:rPr>
          <w:rFonts w:ascii="Times New Roman" w:hAnsi="Times New Roman"/>
          <w:sz w:val="24"/>
          <w:szCs w:val="24"/>
        </w:rPr>
        <w:t>vienotu pieeju</w:t>
      </w:r>
      <w:r w:rsidR="00205007">
        <w:rPr>
          <w:rFonts w:ascii="Times New Roman" w:hAnsi="Times New Roman"/>
          <w:sz w:val="24"/>
          <w:szCs w:val="24"/>
        </w:rPr>
        <w:t xml:space="preserve"> darbam</w:t>
      </w:r>
      <w:r w:rsidR="00877B32" w:rsidRPr="00C439C7">
        <w:rPr>
          <w:rFonts w:ascii="Times New Roman" w:hAnsi="Times New Roman"/>
          <w:sz w:val="24"/>
          <w:szCs w:val="24"/>
        </w:rPr>
        <w:t xml:space="preserve"> tālmācībā.</w:t>
      </w:r>
    </w:p>
    <w:p w14:paraId="0D0B940D" w14:textId="5B8F690C" w:rsidR="00232C44" w:rsidRPr="00865046" w:rsidRDefault="00C439C7" w:rsidP="00865046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Kārtība ir saistoša visiem SKOLAS pedagogiem, kas strādā tālmācībā.</w:t>
      </w:r>
    </w:p>
    <w:p w14:paraId="0E27B00A" w14:textId="77777777" w:rsidR="00232C44" w:rsidRDefault="00232C44" w:rsidP="009A2DFE">
      <w:pPr>
        <w:jc w:val="both"/>
        <w:rPr>
          <w:i/>
          <w:sz w:val="20"/>
          <w:szCs w:val="20"/>
        </w:rPr>
      </w:pPr>
    </w:p>
    <w:p w14:paraId="60061E4C" w14:textId="692E20A2" w:rsidR="00CD7161" w:rsidRPr="00C439C7" w:rsidRDefault="00C439C7" w:rsidP="00C439C7">
      <w:pPr>
        <w:jc w:val="center"/>
        <w:rPr>
          <w:b/>
        </w:rPr>
      </w:pPr>
      <w:r w:rsidRPr="00C439C7">
        <w:rPr>
          <w:b/>
        </w:rPr>
        <w:t>2. Darba kārtība tālmācības pedagogiem</w:t>
      </w:r>
    </w:p>
    <w:p w14:paraId="41462C0D" w14:textId="77777777" w:rsidR="00180F78" w:rsidRDefault="008749F9" w:rsidP="008749F9">
      <w:pPr>
        <w:pStyle w:val="ListParagraph"/>
        <w:numPr>
          <w:ilvl w:val="1"/>
          <w:numId w:val="30"/>
        </w:numPr>
        <w:shd w:val="clear" w:color="auto" w:fill="FFFFFF"/>
        <w:spacing w:before="90" w:after="90"/>
        <w:ind w:left="284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49F9">
        <w:rPr>
          <w:rFonts w:ascii="Times New Roman" w:hAnsi="Times New Roman"/>
          <w:color w:val="000000"/>
          <w:sz w:val="24"/>
          <w:szCs w:val="24"/>
        </w:rPr>
        <w:t>Pedagogs ir atbildīgs par</w:t>
      </w:r>
      <w:r w:rsidR="00180F78">
        <w:rPr>
          <w:rFonts w:ascii="Times New Roman" w:hAnsi="Times New Roman"/>
          <w:color w:val="000000"/>
          <w:sz w:val="24"/>
          <w:szCs w:val="24"/>
        </w:rPr>
        <w:t>:</w:t>
      </w:r>
    </w:p>
    <w:p w14:paraId="0209BF27" w14:textId="6F11E73F" w:rsidR="008749F9" w:rsidRDefault="00180F78" w:rsidP="00344CA9">
      <w:pPr>
        <w:pStyle w:val="ListParagraph"/>
        <w:shd w:val="clear" w:color="auto" w:fill="FFFFFF"/>
        <w:spacing w:after="0" w:line="240" w:lineRule="auto"/>
        <w:ind w:left="993" w:hanging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</w:t>
      </w:r>
      <w:r w:rsidR="008749F9" w:rsidRPr="008749F9">
        <w:rPr>
          <w:rFonts w:ascii="Times New Roman" w:hAnsi="Times New Roman"/>
          <w:color w:val="000000"/>
          <w:sz w:val="24"/>
          <w:szCs w:val="24"/>
        </w:rPr>
        <w:t xml:space="preserve"> tarificētā tālmācības kursa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05007">
        <w:rPr>
          <w:rFonts w:ascii="Times New Roman" w:hAnsi="Times New Roman"/>
          <w:color w:val="000000"/>
          <w:sz w:val="24"/>
          <w:szCs w:val="24"/>
        </w:rPr>
        <w:t>turpmāk tekstā MĀCĪBU KURSS)</w:t>
      </w:r>
      <w:r>
        <w:rPr>
          <w:rFonts w:ascii="Times New Roman" w:hAnsi="Times New Roman"/>
          <w:color w:val="000000"/>
          <w:sz w:val="24"/>
          <w:szCs w:val="24"/>
        </w:rPr>
        <w:t xml:space="preserve"> savlaicīgu pilnveidošanu un uzturēšanu kārtībā;</w:t>
      </w:r>
      <w:r w:rsidR="008749F9" w:rsidRPr="008749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7E39159" w14:textId="1F37BB51" w:rsidR="008749F9" w:rsidRPr="00180F78" w:rsidRDefault="00180F78" w:rsidP="00344CA9">
      <w:pPr>
        <w:shd w:val="clear" w:color="auto" w:fill="FFFFFF"/>
        <w:ind w:left="993" w:hanging="709"/>
        <w:jc w:val="both"/>
        <w:textAlignment w:val="baseline"/>
        <w:rPr>
          <w:color w:val="000000"/>
        </w:rPr>
      </w:pPr>
      <w:r>
        <w:rPr>
          <w:color w:val="000000"/>
        </w:rPr>
        <w:t>2.1.2.</w:t>
      </w:r>
      <w:r w:rsidR="001178C4">
        <w:rPr>
          <w:color w:val="000000"/>
        </w:rPr>
        <w:t xml:space="preserve">  </w:t>
      </w:r>
      <w:r w:rsidR="00E603CB">
        <w:rPr>
          <w:color w:val="000000"/>
        </w:rPr>
        <w:t xml:space="preserve"> </w:t>
      </w:r>
      <w:r>
        <w:rPr>
          <w:color w:val="000000"/>
        </w:rPr>
        <w:t>m</w:t>
      </w:r>
      <w:r w:rsidR="008749F9" w:rsidRPr="00180F78">
        <w:rPr>
          <w:color w:val="000000"/>
        </w:rPr>
        <w:t>ācību viela</w:t>
      </w:r>
      <w:r>
        <w:rPr>
          <w:color w:val="000000"/>
        </w:rPr>
        <w:t>s sadalīšanu pa nedēļām</w:t>
      </w:r>
      <w:r w:rsidR="008749F9" w:rsidRPr="00180F78">
        <w:rPr>
          <w:color w:val="000000"/>
        </w:rPr>
        <w:t xml:space="preserve"> </w:t>
      </w:r>
      <w:r w:rsidR="00205007" w:rsidRPr="00180F78">
        <w:rPr>
          <w:color w:val="000000"/>
        </w:rPr>
        <w:t>MĀCĪBU KURSĀ</w:t>
      </w:r>
      <w:r w:rsidRPr="00180F78">
        <w:rPr>
          <w:color w:val="000000"/>
        </w:rPr>
        <w:t xml:space="preserve"> atbilstoši </w:t>
      </w:r>
      <w:r>
        <w:rPr>
          <w:color w:val="000000"/>
        </w:rPr>
        <w:t xml:space="preserve">mācību priekšmeta izglītības </w:t>
      </w:r>
      <w:r w:rsidRPr="00180F78">
        <w:rPr>
          <w:color w:val="000000"/>
        </w:rPr>
        <w:t>standartam</w:t>
      </w:r>
      <w:r>
        <w:rPr>
          <w:color w:val="000000"/>
        </w:rPr>
        <w:t>.</w:t>
      </w:r>
    </w:p>
    <w:p w14:paraId="6C400995" w14:textId="5010339A" w:rsidR="008749F9" w:rsidRDefault="00205007" w:rsidP="00344CA9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ind w:left="284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Katrā MĀCĪBU KURSĀ</w:t>
      </w:r>
      <w:r w:rsidR="008749F9">
        <w:rPr>
          <w:rFonts w:ascii="Times New Roman" w:hAnsi="Times New Roman"/>
          <w:color w:val="000000"/>
          <w:sz w:val="24"/>
          <w:szCs w:val="24"/>
        </w:rPr>
        <w:t xml:space="preserve"> ir ievietoti:</w:t>
      </w:r>
    </w:p>
    <w:p w14:paraId="72EFB946" w14:textId="4331B171" w:rsidR="008749F9" w:rsidRDefault="00331174" w:rsidP="008749F9">
      <w:pPr>
        <w:pStyle w:val="ListParagraph"/>
        <w:numPr>
          <w:ilvl w:val="2"/>
          <w:numId w:val="30"/>
        </w:numPr>
        <w:shd w:val="clear" w:color="auto" w:fill="FFFFFF"/>
        <w:spacing w:before="90" w:after="90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pārbaudes darbi (</w:t>
      </w:r>
      <w:r w:rsidR="00205007">
        <w:rPr>
          <w:rFonts w:ascii="Times New Roman" w:hAnsi="Times New Roman"/>
          <w:color w:val="000000"/>
          <w:sz w:val="24"/>
          <w:szCs w:val="24"/>
        </w:rPr>
        <w:t>to skaits semestrī ir 2 vai vairāk atbilstoši tarificēto stundu skaitam nedēļā)</w:t>
      </w:r>
      <w:r w:rsidR="00E537BE">
        <w:rPr>
          <w:rFonts w:ascii="Times New Roman" w:hAnsi="Times New Roman"/>
          <w:color w:val="000000"/>
          <w:sz w:val="24"/>
          <w:szCs w:val="24"/>
        </w:rPr>
        <w:t>;</w:t>
      </w:r>
    </w:p>
    <w:p w14:paraId="45C70560" w14:textId="31192EA2" w:rsidR="008749F9" w:rsidRDefault="008749F9" w:rsidP="008749F9">
      <w:pPr>
        <w:pStyle w:val="ListParagraph"/>
        <w:numPr>
          <w:ilvl w:val="2"/>
          <w:numId w:val="30"/>
        </w:numPr>
        <w:shd w:val="clear" w:color="auto" w:fill="FFFFFF"/>
        <w:spacing w:before="90" w:after="90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pašpārbaudes testi</w:t>
      </w:r>
      <w:r w:rsidR="00344C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05007">
        <w:rPr>
          <w:rFonts w:ascii="Times New Roman" w:hAnsi="Times New Roman"/>
          <w:color w:val="000000"/>
          <w:sz w:val="24"/>
          <w:szCs w:val="24"/>
        </w:rPr>
        <w:t>to skaitu nosaka pedagogs)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AFB2E0D" w14:textId="6C36C2FA" w:rsidR="008749F9" w:rsidRDefault="008749F9" w:rsidP="008749F9">
      <w:pPr>
        <w:pStyle w:val="ListParagraph"/>
        <w:numPr>
          <w:ilvl w:val="2"/>
          <w:numId w:val="30"/>
        </w:numPr>
        <w:shd w:val="clear" w:color="auto" w:fill="FFFFFF"/>
        <w:spacing w:before="90" w:after="90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49F9">
        <w:rPr>
          <w:rFonts w:ascii="Times New Roman" w:hAnsi="Times New Roman"/>
          <w:color w:val="000000"/>
          <w:sz w:val="24"/>
          <w:szCs w:val="24"/>
        </w:rPr>
        <w:t>sasni</w:t>
      </w:r>
      <w:r>
        <w:rPr>
          <w:rFonts w:ascii="Times New Roman" w:hAnsi="Times New Roman"/>
          <w:color w:val="000000"/>
          <w:sz w:val="24"/>
          <w:szCs w:val="24"/>
        </w:rPr>
        <w:t>edzamais rezultāts</w:t>
      </w:r>
      <w:r w:rsidR="00344C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05007">
        <w:rPr>
          <w:rFonts w:ascii="Times New Roman" w:hAnsi="Times New Roman"/>
          <w:color w:val="000000"/>
          <w:sz w:val="24"/>
          <w:szCs w:val="24"/>
        </w:rPr>
        <w:t xml:space="preserve">katrai </w:t>
      </w:r>
      <w:r w:rsidR="00E537BE">
        <w:rPr>
          <w:rFonts w:ascii="Times New Roman" w:hAnsi="Times New Roman"/>
          <w:color w:val="000000"/>
          <w:sz w:val="24"/>
          <w:szCs w:val="24"/>
        </w:rPr>
        <w:t xml:space="preserve">mācību </w:t>
      </w:r>
      <w:r w:rsidR="00205007">
        <w:rPr>
          <w:rFonts w:ascii="Times New Roman" w:hAnsi="Times New Roman"/>
          <w:color w:val="000000"/>
          <w:sz w:val="24"/>
          <w:szCs w:val="24"/>
        </w:rPr>
        <w:t>stundai)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FA1AB16" w14:textId="699A793E" w:rsidR="008749F9" w:rsidRPr="008749F9" w:rsidRDefault="008749F9" w:rsidP="008749F9">
      <w:pPr>
        <w:pStyle w:val="ListParagraph"/>
        <w:numPr>
          <w:ilvl w:val="2"/>
          <w:numId w:val="30"/>
        </w:numPr>
        <w:shd w:val="clear" w:color="auto" w:fill="FFFFFF"/>
        <w:spacing w:before="90" w:after="90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49F9">
        <w:rPr>
          <w:rFonts w:ascii="Times New Roman" w:hAnsi="Times New Roman"/>
          <w:color w:val="000000"/>
          <w:sz w:val="24"/>
          <w:szCs w:val="24"/>
        </w:rPr>
        <w:t>caurvijas, kas paslēptas no izglītojamajiem</w:t>
      </w:r>
      <w:r w:rsidR="00205007">
        <w:rPr>
          <w:rFonts w:ascii="Times New Roman" w:hAnsi="Times New Roman"/>
          <w:color w:val="000000"/>
          <w:sz w:val="24"/>
          <w:szCs w:val="24"/>
        </w:rPr>
        <w:t xml:space="preserve"> (katrai </w:t>
      </w:r>
      <w:r w:rsidR="00E537BE">
        <w:rPr>
          <w:rFonts w:ascii="Times New Roman" w:hAnsi="Times New Roman"/>
          <w:color w:val="000000"/>
          <w:sz w:val="24"/>
          <w:szCs w:val="24"/>
        </w:rPr>
        <w:t xml:space="preserve">mācību </w:t>
      </w:r>
      <w:r w:rsidR="00205007">
        <w:rPr>
          <w:rFonts w:ascii="Times New Roman" w:hAnsi="Times New Roman"/>
          <w:color w:val="000000"/>
          <w:sz w:val="24"/>
          <w:szCs w:val="24"/>
        </w:rPr>
        <w:t>stundai)</w:t>
      </w:r>
      <w:r w:rsidRPr="008749F9">
        <w:rPr>
          <w:rFonts w:ascii="Times New Roman" w:hAnsi="Times New Roman"/>
          <w:color w:val="000000"/>
          <w:sz w:val="24"/>
          <w:szCs w:val="24"/>
        </w:rPr>
        <w:t>.</w:t>
      </w:r>
    </w:p>
    <w:p w14:paraId="27C03800" w14:textId="18C67F99" w:rsidR="00A7117F" w:rsidRDefault="00205007" w:rsidP="00C439C7">
      <w:pPr>
        <w:pStyle w:val="ListParagraph"/>
        <w:numPr>
          <w:ilvl w:val="1"/>
          <w:numId w:val="30"/>
        </w:numPr>
        <w:shd w:val="clear" w:color="auto" w:fill="FFFFFF"/>
        <w:spacing w:before="90" w:after="90"/>
        <w:ind w:left="284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Katra s</w:t>
      </w:r>
      <w:r w:rsidR="00A7117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emestra 1. nedēļā pedagogs ieraksta speciāli 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pedagoga palīga</w:t>
      </w:r>
      <w:r w:rsidR="00A7117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izveidotaj</w:t>
      </w:r>
      <w:r w:rsidR="00ED39A9">
        <w:rPr>
          <w:rFonts w:ascii="Times New Roman" w:hAnsi="Times New Roman"/>
          <w:color w:val="000000"/>
          <w:sz w:val="24"/>
          <w:szCs w:val="24"/>
          <w:lang w:eastAsia="lv-LV"/>
        </w:rPr>
        <w:t>ā</w:t>
      </w:r>
      <w:r w:rsidR="00A7117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sait</w:t>
      </w:r>
      <w:r w:rsidR="00ED39A9">
        <w:rPr>
          <w:rFonts w:ascii="Times New Roman" w:hAnsi="Times New Roman"/>
          <w:color w:val="000000"/>
          <w:sz w:val="24"/>
          <w:szCs w:val="24"/>
          <w:lang w:eastAsia="lv-LV"/>
        </w:rPr>
        <w:t>ē</w:t>
      </w:r>
      <w:r w:rsidR="00A7117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tiešsaistes stundu </w:t>
      </w:r>
      <w:r w:rsidR="00ED39A9">
        <w:rPr>
          <w:rFonts w:ascii="Times New Roman" w:hAnsi="Times New Roman"/>
          <w:color w:val="000000"/>
          <w:sz w:val="24"/>
          <w:szCs w:val="24"/>
          <w:lang w:eastAsia="lv-LV"/>
        </w:rPr>
        <w:t>datumu un sākuma laiku katrai klasei</w:t>
      </w:r>
      <w:r w:rsidR="00E537BE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14:paraId="07B3CCFB" w14:textId="1219C0C4" w:rsidR="00ED39A9" w:rsidRDefault="00783307" w:rsidP="00C439C7">
      <w:pPr>
        <w:pStyle w:val="ListParagraph"/>
        <w:numPr>
          <w:ilvl w:val="1"/>
          <w:numId w:val="30"/>
        </w:numPr>
        <w:shd w:val="clear" w:color="auto" w:fill="FFFFFF"/>
        <w:spacing w:before="90" w:after="90"/>
        <w:ind w:left="284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lastRenderedPageBreak/>
        <w:t>Katra s</w:t>
      </w:r>
      <w:r w:rsidR="00ED39A9">
        <w:rPr>
          <w:rFonts w:ascii="Times New Roman" w:hAnsi="Times New Roman"/>
          <w:color w:val="000000"/>
          <w:sz w:val="24"/>
          <w:szCs w:val="24"/>
          <w:lang w:eastAsia="lv-LV"/>
        </w:rPr>
        <w:t xml:space="preserve">emestra 1. nedēļā pedagogs ieraksta speciāli </w:t>
      </w:r>
      <w:r w:rsidR="00205007">
        <w:rPr>
          <w:rFonts w:ascii="Times New Roman" w:hAnsi="Times New Roman"/>
          <w:color w:val="000000"/>
          <w:sz w:val="24"/>
          <w:szCs w:val="24"/>
          <w:lang w:eastAsia="lv-LV"/>
        </w:rPr>
        <w:t>pedagoga palīga</w:t>
      </w:r>
      <w:r w:rsidR="00ED39A9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izveidotajā saitē pārbaudes darbu datumus semestrī katrai klasei</w:t>
      </w:r>
      <w:r w:rsidR="00E537BE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14:paraId="738C751D" w14:textId="1A5C2D65" w:rsidR="00ED39A9" w:rsidRDefault="00ED39A9" w:rsidP="00C439C7">
      <w:pPr>
        <w:pStyle w:val="ListParagraph"/>
        <w:numPr>
          <w:ilvl w:val="1"/>
          <w:numId w:val="30"/>
        </w:numPr>
        <w:shd w:val="clear" w:color="auto" w:fill="FFFFFF"/>
        <w:spacing w:before="90" w:after="90"/>
        <w:ind w:left="284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Pedagogs vada tiešsaistes stundas atbilstoši MOODLE mācību vidē ievietotajam stundu sarakstam.</w:t>
      </w:r>
    </w:p>
    <w:p w14:paraId="5D463396" w14:textId="2634C597" w:rsidR="00ED39A9" w:rsidRDefault="00205007" w:rsidP="00C439C7">
      <w:pPr>
        <w:pStyle w:val="ListParagraph"/>
        <w:numPr>
          <w:ilvl w:val="1"/>
          <w:numId w:val="30"/>
        </w:numPr>
        <w:shd w:val="clear" w:color="auto" w:fill="FFFFFF"/>
        <w:spacing w:before="90" w:after="90"/>
        <w:ind w:left="284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Pedagoga palīgs</w:t>
      </w:r>
      <w:r w:rsidR="00ED39A9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veido kopējo tālmācības tiešsaistes stundu sarakstu un nodrošina, lai MOODLE mācību vidē tas būtu redzams izglītojamajiem 2 nedēļas uz priekšu.</w:t>
      </w:r>
    </w:p>
    <w:p w14:paraId="1E9FC256" w14:textId="1C106E21" w:rsidR="00ED39A9" w:rsidRDefault="00ED39A9" w:rsidP="00C439C7">
      <w:pPr>
        <w:pStyle w:val="ListParagraph"/>
        <w:numPr>
          <w:ilvl w:val="1"/>
          <w:numId w:val="30"/>
        </w:numPr>
        <w:shd w:val="clear" w:color="auto" w:fill="FFFFFF"/>
        <w:spacing w:before="90" w:after="90"/>
        <w:ind w:left="284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Ja pedagogam iepr</w:t>
      </w:r>
      <w:r w:rsidR="00C6357D">
        <w:rPr>
          <w:rFonts w:ascii="Times New Roman" w:hAnsi="Times New Roman"/>
          <w:color w:val="000000"/>
          <w:sz w:val="24"/>
          <w:szCs w:val="24"/>
          <w:lang w:eastAsia="lv-LV"/>
        </w:rPr>
        <w:t>iekš neparedzētu apstākļu dēļ (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slimība vai cita ārkārtas situācija)</w:t>
      </w:r>
      <w:r w:rsidR="0078330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nav iespējams vadīt plānoto tiešsaistes s</w:t>
      </w:r>
      <w:r w:rsidR="00E537BE">
        <w:rPr>
          <w:rFonts w:ascii="Times New Roman" w:hAnsi="Times New Roman"/>
          <w:color w:val="000000"/>
          <w:sz w:val="24"/>
          <w:szCs w:val="24"/>
          <w:lang w:eastAsia="lv-LV"/>
        </w:rPr>
        <w:t>tundu, par to nekavējoties ir jā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ziņo SKOLAS direktoram un </w:t>
      </w:r>
      <w:r w:rsidR="00205007">
        <w:rPr>
          <w:rFonts w:ascii="Times New Roman" w:hAnsi="Times New Roman"/>
          <w:color w:val="000000"/>
          <w:sz w:val="24"/>
          <w:szCs w:val="24"/>
          <w:lang w:eastAsia="lv-LV"/>
        </w:rPr>
        <w:t>pedagoga palīgam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, kas tūlīt veic paziņojumu izglītojamajiem</w:t>
      </w:r>
      <w:r w:rsidR="0078330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MOODLE mācību vidē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par stundas atcelšanu, kā arī ziņo attiecīgās klases audzinātājam, lai tas nosūtītu izglītojamajiem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WhatsApp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ziņu par stundas atcelšanu.</w:t>
      </w:r>
    </w:p>
    <w:p w14:paraId="00AA445D" w14:textId="3174542A" w:rsidR="00C439C7" w:rsidRDefault="008749F9" w:rsidP="00344CA9">
      <w:pPr>
        <w:pStyle w:val="ListParagraph"/>
        <w:numPr>
          <w:ilvl w:val="1"/>
          <w:numId w:val="30"/>
        </w:numPr>
        <w:shd w:val="clear" w:color="auto" w:fill="FFFFFF"/>
        <w:tabs>
          <w:tab w:val="left" w:pos="284"/>
        </w:tabs>
        <w:spacing w:before="90" w:after="90"/>
        <w:ind w:left="284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Izglītojamo p</w:t>
      </w:r>
      <w:r w:rsidR="00C439C7" w:rsidRPr="00C439C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iekļuvei tiešsaistes stundām jābūt </w:t>
      </w:r>
      <w:r w:rsidR="0078330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izveidotai </w:t>
      </w:r>
      <w:r w:rsidR="00C439C7" w:rsidRPr="00C439C7">
        <w:rPr>
          <w:rFonts w:ascii="Times New Roman" w:hAnsi="Times New Roman"/>
          <w:color w:val="000000"/>
          <w:sz w:val="24"/>
          <w:szCs w:val="24"/>
          <w:lang w:eastAsia="lv-LV"/>
        </w:rPr>
        <w:t>vismaz 5 minūtes pirms stundas sākuma.</w:t>
      </w:r>
    </w:p>
    <w:p w14:paraId="7B5BA6ED" w14:textId="47B2E812" w:rsidR="00C439C7" w:rsidRDefault="000F5B56" w:rsidP="00344CA9">
      <w:pPr>
        <w:pStyle w:val="ListParagraph"/>
        <w:numPr>
          <w:ilvl w:val="1"/>
          <w:numId w:val="30"/>
        </w:numPr>
        <w:shd w:val="clear" w:color="auto" w:fill="FFFFFF"/>
        <w:tabs>
          <w:tab w:val="left" w:pos="284"/>
        </w:tabs>
        <w:spacing w:before="90" w:after="90"/>
        <w:ind w:left="284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E-klases žurnālā par nepiedalīšanos tiešsaistes stundā</w:t>
      </w:r>
      <w:r w:rsidR="00E537B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pedagogs </w:t>
      </w:r>
      <w:r w:rsidR="00783307">
        <w:rPr>
          <w:rFonts w:ascii="Times New Roman" w:hAnsi="Times New Roman"/>
          <w:color w:val="000000"/>
          <w:sz w:val="24"/>
          <w:szCs w:val="24"/>
          <w:lang w:eastAsia="lv-LV"/>
        </w:rPr>
        <w:t>izglītojamajiem veic ierakstu</w:t>
      </w:r>
      <w:r w:rsidR="00A86338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“n”</w:t>
      </w:r>
      <w:r w:rsidR="00A86338" w:rsidRPr="00A86338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A86338">
        <w:rPr>
          <w:rFonts w:ascii="Times New Roman" w:hAnsi="Times New Roman"/>
          <w:color w:val="000000"/>
          <w:sz w:val="24"/>
          <w:szCs w:val="24"/>
          <w:lang w:eastAsia="lv-LV"/>
        </w:rPr>
        <w:t>, bet,  ja izglītojamajam mācību priekšmetā, kurā notiek tiešsaiste, ir semestra vai gada vērtējums, tad e-klases žurnālā “n” neliek.</w:t>
      </w:r>
    </w:p>
    <w:p w14:paraId="3737580D" w14:textId="77777777" w:rsidR="009E382A" w:rsidRPr="00783307" w:rsidRDefault="009E382A" w:rsidP="00344CA9">
      <w:pPr>
        <w:pStyle w:val="ListParagraph"/>
        <w:numPr>
          <w:ilvl w:val="1"/>
          <w:numId w:val="30"/>
        </w:numPr>
        <w:shd w:val="clear" w:color="auto" w:fill="FFFFFF"/>
        <w:tabs>
          <w:tab w:val="left" w:pos="142"/>
        </w:tabs>
        <w:spacing w:after="0"/>
        <w:ind w:left="426" w:hanging="56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Pedagogam tiešsaistē jāvada:</w:t>
      </w:r>
    </w:p>
    <w:p w14:paraId="6139BD38" w14:textId="2D317B61" w:rsidR="009E382A" w:rsidRPr="00783307" w:rsidRDefault="009E382A" w:rsidP="009E382A">
      <w:pPr>
        <w:shd w:val="clear" w:color="auto" w:fill="FFFFFF"/>
        <w:ind w:left="1418" w:hanging="992"/>
        <w:jc w:val="both"/>
        <w:textAlignment w:val="baseline"/>
        <w:rPr>
          <w:color w:val="000000"/>
        </w:rPr>
      </w:pPr>
      <w:r>
        <w:t>2.10.1. vidusskolas klasēs</w:t>
      </w:r>
      <w:r w:rsidRPr="00783307">
        <w:t xml:space="preserve"> 10% no mācību gādā paredzēto stundu skaita, no kurām drīkst pēc </w:t>
      </w:r>
      <w:r>
        <w:t>paša</w:t>
      </w:r>
      <w:r w:rsidRPr="00783307">
        <w:t xml:space="preserve"> ieskatiem:</w:t>
      </w:r>
    </w:p>
    <w:p w14:paraId="7F1CE6A8" w14:textId="02CEA0A7" w:rsidR="009E382A" w:rsidRPr="005F5722" w:rsidRDefault="009E382A" w:rsidP="009E382A">
      <w:pPr>
        <w:pStyle w:val="ListParagraph"/>
        <w:shd w:val="clear" w:color="auto" w:fill="FFFFFF"/>
        <w:spacing w:before="90" w:after="90"/>
        <w:ind w:left="2410" w:hanging="99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2.10.1.1.</w:t>
      </w:r>
      <w:r w:rsidR="00165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65643">
        <w:rPr>
          <w:rFonts w:ascii="Times New Roman" w:hAnsi="Times New Roman"/>
          <w:sz w:val="24"/>
          <w:szCs w:val="24"/>
        </w:rPr>
        <w:t xml:space="preserve">ne mazāk, kā </w:t>
      </w:r>
      <w:r>
        <w:rPr>
          <w:rFonts w:ascii="Times New Roman" w:hAnsi="Times New Roman"/>
          <w:sz w:val="24"/>
          <w:szCs w:val="24"/>
        </w:rPr>
        <w:t>5%</w:t>
      </w:r>
      <w:r w:rsidRPr="00C43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vadīt </w:t>
      </w:r>
      <w:r w:rsidRPr="00C439C7">
        <w:rPr>
          <w:rFonts w:ascii="Times New Roman" w:hAnsi="Times New Roman"/>
          <w:sz w:val="24"/>
          <w:szCs w:val="24"/>
        </w:rPr>
        <w:t>tiešsaistes nod</w:t>
      </w:r>
      <w:r>
        <w:rPr>
          <w:rFonts w:ascii="Times New Roman" w:hAnsi="Times New Roman"/>
          <w:sz w:val="24"/>
          <w:szCs w:val="24"/>
        </w:rPr>
        <w:t>arbības ar izglītojamo iesaisti;</w:t>
      </w:r>
    </w:p>
    <w:p w14:paraId="12C9A8A8" w14:textId="0CEF5D69" w:rsidR="009E382A" w:rsidRDefault="00165643" w:rsidP="009E382A">
      <w:pPr>
        <w:shd w:val="clear" w:color="auto" w:fill="FFFFFF"/>
        <w:spacing w:before="90" w:after="90"/>
        <w:ind w:left="2410" w:hanging="992"/>
        <w:jc w:val="both"/>
        <w:textAlignment w:val="baseline"/>
      </w:pPr>
      <w:r>
        <w:t xml:space="preserve">2.10.1.2. līdz </w:t>
      </w:r>
      <w:r w:rsidR="00344CA9">
        <w:t xml:space="preserve">5% </w:t>
      </w:r>
      <w:r w:rsidR="009E382A" w:rsidRPr="00783307">
        <w:t>izveidot, kā skaidrojošus videomateriālus tēmai bez izglītojamo piedalīšanās.</w:t>
      </w:r>
    </w:p>
    <w:p w14:paraId="12600FF9" w14:textId="216AEDDC" w:rsidR="00783307" w:rsidRDefault="009E382A" w:rsidP="00622550">
      <w:pPr>
        <w:shd w:val="clear" w:color="auto" w:fill="FFFFFF"/>
        <w:spacing w:before="90" w:after="90"/>
        <w:ind w:left="1418" w:hanging="992"/>
        <w:jc w:val="both"/>
        <w:textAlignment w:val="baseline"/>
      </w:pPr>
      <w:r>
        <w:t>2.10.2.pamatskolas klasēs  1 reizi mēnesī.</w:t>
      </w:r>
    </w:p>
    <w:p w14:paraId="601E3239" w14:textId="77777777" w:rsidR="00E537BE" w:rsidRPr="00783307" w:rsidRDefault="00E537BE" w:rsidP="00E537BE">
      <w:pPr>
        <w:shd w:val="clear" w:color="auto" w:fill="FFFFFF"/>
        <w:spacing w:before="90" w:after="90"/>
        <w:jc w:val="both"/>
        <w:textAlignment w:val="baseline"/>
        <w:rPr>
          <w:color w:val="000000"/>
        </w:rPr>
      </w:pPr>
    </w:p>
    <w:p w14:paraId="48863B11" w14:textId="77777777" w:rsidR="00E537BE" w:rsidRDefault="005E71D0" w:rsidP="00E537B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b/>
          <w:color w:val="000000"/>
        </w:rPr>
      </w:pPr>
      <w:r w:rsidRPr="00E537BE">
        <w:rPr>
          <w:b/>
          <w:color w:val="000000"/>
        </w:rPr>
        <w:t>3.Metodiskais atbalsts pedagogiem</w:t>
      </w:r>
    </w:p>
    <w:p w14:paraId="64196903" w14:textId="77777777" w:rsidR="00E537BE" w:rsidRDefault="005E71D0" w:rsidP="00E537BE">
      <w:pPr>
        <w:pStyle w:val="ListParagraph"/>
        <w:numPr>
          <w:ilvl w:val="1"/>
          <w:numId w:val="34"/>
        </w:numPr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37BE">
        <w:rPr>
          <w:rFonts w:ascii="Times New Roman" w:hAnsi="Times New Roman"/>
          <w:sz w:val="24"/>
          <w:szCs w:val="24"/>
        </w:rPr>
        <w:t>Tālmācības metodiskās komisijas vadītājs</w:t>
      </w:r>
      <w:r w:rsidR="00C5311E" w:rsidRPr="00E537BE">
        <w:rPr>
          <w:rFonts w:ascii="Times New Roman" w:hAnsi="Times New Roman"/>
          <w:sz w:val="24"/>
          <w:szCs w:val="24"/>
        </w:rPr>
        <w:t>:</w:t>
      </w:r>
    </w:p>
    <w:p w14:paraId="5BC86434" w14:textId="77777777" w:rsidR="00E537BE" w:rsidRPr="00E537BE" w:rsidRDefault="005E71D0" w:rsidP="00E537BE">
      <w:pPr>
        <w:pStyle w:val="ListParagraph"/>
        <w:numPr>
          <w:ilvl w:val="2"/>
          <w:numId w:val="34"/>
        </w:numPr>
        <w:shd w:val="clear" w:color="auto" w:fill="FFFFFF"/>
        <w:tabs>
          <w:tab w:val="left" w:pos="426"/>
        </w:tabs>
        <w:ind w:left="127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37BE">
        <w:rPr>
          <w:rFonts w:ascii="Times New Roman" w:hAnsi="Times New Roman"/>
          <w:color w:val="000000"/>
          <w:sz w:val="24"/>
          <w:szCs w:val="24"/>
        </w:rPr>
        <w:t>ir atbildīgs par metodisko materiālu pieejamību skolotājiem</w:t>
      </w:r>
      <w:r w:rsidR="00783307" w:rsidRPr="00E537BE">
        <w:rPr>
          <w:rFonts w:ascii="Times New Roman" w:hAnsi="Times New Roman"/>
          <w:color w:val="000000"/>
          <w:sz w:val="24"/>
          <w:szCs w:val="24"/>
        </w:rPr>
        <w:t xml:space="preserve"> MOODLE mācību vidē zem sadaļas SKOLOTĀJI</w:t>
      </w:r>
      <w:r w:rsidR="00E537BE" w:rsidRPr="00E537BE">
        <w:rPr>
          <w:rFonts w:ascii="Times New Roman" w:hAnsi="Times New Roman"/>
          <w:color w:val="000000"/>
          <w:sz w:val="24"/>
          <w:szCs w:val="24"/>
        </w:rPr>
        <w:t>;</w:t>
      </w:r>
    </w:p>
    <w:p w14:paraId="3BE67ACA" w14:textId="77777777" w:rsidR="00E537BE" w:rsidRPr="00E537BE" w:rsidRDefault="00A7117F" w:rsidP="00E537BE">
      <w:pPr>
        <w:pStyle w:val="ListParagraph"/>
        <w:numPr>
          <w:ilvl w:val="2"/>
          <w:numId w:val="34"/>
        </w:numPr>
        <w:shd w:val="clear" w:color="auto" w:fill="FFFFFF"/>
        <w:tabs>
          <w:tab w:val="left" w:pos="426"/>
        </w:tabs>
        <w:ind w:left="127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37BE">
        <w:rPr>
          <w:rFonts w:ascii="Times New Roman" w:hAnsi="Times New Roman"/>
          <w:color w:val="000000"/>
          <w:sz w:val="24"/>
          <w:szCs w:val="24"/>
        </w:rPr>
        <w:t>pēc nepieciešamības organizē jaunu metodisko materiālu izveidi</w:t>
      </w:r>
      <w:r w:rsidR="00E537BE" w:rsidRPr="00E537BE">
        <w:rPr>
          <w:rFonts w:ascii="Times New Roman" w:hAnsi="Times New Roman"/>
          <w:color w:val="000000"/>
          <w:sz w:val="24"/>
          <w:szCs w:val="24"/>
        </w:rPr>
        <w:t>;</w:t>
      </w:r>
    </w:p>
    <w:p w14:paraId="26D40F48" w14:textId="77777777" w:rsidR="00E537BE" w:rsidRPr="00E537BE" w:rsidRDefault="00A7117F" w:rsidP="00E537BE">
      <w:pPr>
        <w:pStyle w:val="ListParagraph"/>
        <w:numPr>
          <w:ilvl w:val="2"/>
          <w:numId w:val="34"/>
        </w:numPr>
        <w:shd w:val="clear" w:color="auto" w:fill="FFFFFF"/>
        <w:tabs>
          <w:tab w:val="left" w:pos="426"/>
        </w:tabs>
        <w:spacing w:after="0"/>
        <w:ind w:left="127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37BE">
        <w:rPr>
          <w:rFonts w:ascii="Times New Roman" w:hAnsi="Times New Roman"/>
          <w:color w:val="000000"/>
          <w:sz w:val="24"/>
          <w:szCs w:val="24"/>
        </w:rPr>
        <w:t>metodiskajās sanāksmēs un individuālajās sarunās apzina labāko pieredzi, popularizē to un iniciē jaunu metodisko materiālu izstrādi.</w:t>
      </w:r>
    </w:p>
    <w:p w14:paraId="40A88CEC" w14:textId="54E52650" w:rsidR="00A7117F" w:rsidRPr="00E537BE" w:rsidRDefault="00A7117F" w:rsidP="00E537BE">
      <w:pPr>
        <w:pStyle w:val="ListParagraph"/>
        <w:numPr>
          <w:ilvl w:val="1"/>
          <w:numId w:val="34"/>
        </w:numPr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37BE">
        <w:rPr>
          <w:rFonts w:ascii="Times New Roman" w:hAnsi="Times New Roman"/>
          <w:color w:val="000000"/>
          <w:sz w:val="24"/>
          <w:szCs w:val="24"/>
        </w:rPr>
        <w:t>Skolas administrācija pamat</w:t>
      </w:r>
      <w:r w:rsidR="00622550">
        <w:rPr>
          <w:rFonts w:ascii="Times New Roman" w:hAnsi="Times New Roman"/>
          <w:color w:val="000000"/>
          <w:sz w:val="24"/>
          <w:szCs w:val="24"/>
        </w:rPr>
        <w:t>ojoties uz metodiskās komisijas</w:t>
      </w:r>
      <w:r w:rsidRPr="00E537BE">
        <w:rPr>
          <w:rFonts w:ascii="Times New Roman" w:hAnsi="Times New Roman"/>
          <w:color w:val="000000"/>
          <w:sz w:val="24"/>
          <w:szCs w:val="24"/>
        </w:rPr>
        <w:t xml:space="preserve"> vadītāja rakstisku iesniegumu izvērtē iespēju materiāli atalgot metodisko materiālu izstrādi.</w:t>
      </w:r>
      <w:bookmarkStart w:id="0" w:name="_GoBack"/>
      <w:bookmarkEnd w:id="0"/>
    </w:p>
    <w:p w14:paraId="7F464E8C" w14:textId="7FDA253F" w:rsidR="00A7117F" w:rsidRDefault="00A7117F" w:rsidP="005E71D0">
      <w:pPr>
        <w:shd w:val="clear" w:color="auto" w:fill="FFFFFF"/>
        <w:tabs>
          <w:tab w:val="left" w:pos="426"/>
        </w:tabs>
        <w:spacing w:before="90" w:after="90"/>
        <w:jc w:val="both"/>
        <w:textAlignment w:val="baseline"/>
        <w:rPr>
          <w:color w:val="000000"/>
        </w:rPr>
      </w:pPr>
    </w:p>
    <w:p w14:paraId="43F7F193" w14:textId="77777777" w:rsidR="00A86338" w:rsidRDefault="00A86338" w:rsidP="005E71D0">
      <w:pPr>
        <w:shd w:val="clear" w:color="auto" w:fill="FFFFFF"/>
        <w:tabs>
          <w:tab w:val="left" w:pos="426"/>
        </w:tabs>
        <w:spacing w:before="90" w:after="90"/>
        <w:jc w:val="both"/>
        <w:textAlignment w:val="baseline"/>
        <w:rPr>
          <w:color w:val="000000"/>
        </w:rPr>
      </w:pPr>
    </w:p>
    <w:p w14:paraId="19FB6241" w14:textId="77777777" w:rsidR="00A86338" w:rsidRDefault="00A86338" w:rsidP="005E71D0">
      <w:pPr>
        <w:shd w:val="clear" w:color="auto" w:fill="FFFFFF"/>
        <w:tabs>
          <w:tab w:val="left" w:pos="426"/>
        </w:tabs>
        <w:spacing w:before="90" w:after="90"/>
        <w:jc w:val="both"/>
        <w:textAlignment w:val="baseline"/>
        <w:rPr>
          <w:color w:val="000000"/>
        </w:rPr>
      </w:pPr>
    </w:p>
    <w:p w14:paraId="5BF526E3" w14:textId="77777777" w:rsidR="00A86338" w:rsidRDefault="00A86338" w:rsidP="005E71D0">
      <w:pPr>
        <w:shd w:val="clear" w:color="auto" w:fill="FFFFFF"/>
        <w:tabs>
          <w:tab w:val="left" w:pos="426"/>
        </w:tabs>
        <w:spacing w:before="90" w:after="90"/>
        <w:jc w:val="both"/>
        <w:textAlignment w:val="baseline"/>
        <w:rPr>
          <w:color w:val="000000"/>
        </w:rPr>
      </w:pPr>
    </w:p>
    <w:p w14:paraId="66E1B30C" w14:textId="77777777" w:rsidR="00A86338" w:rsidRDefault="00A86338" w:rsidP="005E71D0">
      <w:pPr>
        <w:shd w:val="clear" w:color="auto" w:fill="FFFFFF"/>
        <w:tabs>
          <w:tab w:val="left" w:pos="426"/>
        </w:tabs>
        <w:spacing w:before="90" w:after="90"/>
        <w:jc w:val="both"/>
        <w:textAlignment w:val="baseline"/>
        <w:rPr>
          <w:color w:val="000000"/>
        </w:rPr>
      </w:pPr>
    </w:p>
    <w:p w14:paraId="7B9EB25D" w14:textId="77777777" w:rsidR="00A86338" w:rsidRDefault="00A86338" w:rsidP="005E71D0">
      <w:pPr>
        <w:shd w:val="clear" w:color="auto" w:fill="FFFFFF"/>
        <w:tabs>
          <w:tab w:val="left" w:pos="426"/>
        </w:tabs>
        <w:spacing w:before="90" w:after="90"/>
        <w:jc w:val="both"/>
        <w:textAlignment w:val="baseline"/>
        <w:rPr>
          <w:color w:val="000000"/>
        </w:rPr>
      </w:pPr>
    </w:p>
    <w:p w14:paraId="33A964EA" w14:textId="77777777" w:rsidR="00E603CB" w:rsidRDefault="00E603CB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</w:p>
    <w:p w14:paraId="122DA647" w14:textId="41E9C157" w:rsidR="00A86338" w:rsidRPr="00E603CB" w:rsidRDefault="00E603CB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  <w:r w:rsidRPr="00E603CB">
        <w:rPr>
          <w:i/>
          <w:color w:val="000000"/>
          <w:sz w:val="20"/>
          <w:szCs w:val="20"/>
        </w:rPr>
        <w:t>Dokuments elektroniskā veidā atrodas NVSK diskā:</w:t>
      </w:r>
    </w:p>
    <w:p w14:paraId="240FB0D6" w14:textId="7FF9F7EE" w:rsidR="00A86338" w:rsidRPr="00E603CB" w:rsidRDefault="00E603CB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  <w:r w:rsidRPr="00E603CB">
        <w:rPr>
          <w:i/>
          <w:color w:val="000000"/>
          <w:sz w:val="20"/>
          <w:szCs w:val="20"/>
        </w:rPr>
        <w:t>NORMATĪVIE DOKUMENTI/tālmācības pedagogu kārtība 2022</w:t>
      </w:r>
    </w:p>
    <w:sectPr w:rsidR="00A86338" w:rsidRPr="00E603CB" w:rsidSect="00476D3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92" w:right="1134" w:bottom="85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C5223" w14:textId="77777777" w:rsidR="00EA224D" w:rsidRDefault="00EA224D">
      <w:r>
        <w:separator/>
      </w:r>
    </w:p>
  </w:endnote>
  <w:endnote w:type="continuationSeparator" w:id="0">
    <w:p w14:paraId="2FF095FB" w14:textId="77777777" w:rsidR="00EA224D" w:rsidRDefault="00EA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D50291" w:rsidRDefault="00D50291" w:rsidP="00327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403A5" w14:textId="77777777" w:rsidR="00D50291" w:rsidRDefault="00D50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BCC4" w14:textId="4B638A57" w:rsidR="00D50291" w:rsidRDefault="00D50291" w:rsidP="00B17AB1">
    <w:pPr>
      <w:pStyle w:val="Footer"/>
      <w:framePr w:wrap="around" w:vAnchor="text" w:hAnchor="page" w:x="10846" w:yAlign="bottom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C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126E5D" w14:textId="77777777" w:rsidR="00D50291" w:rsidRDefault="00D502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22A9" w14:textId="526E6680" w:rsidR="00B17AB1" w:rsidRDefault="00B17A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CA9">
      <w:rPr>
        <w:noProof/>
      </w:rPr>
      <w:t>1</w:t>
    </w:r>
    <w:r>
      <w:rPr>
        <w:noProof/>
      </w:rPr>
      <w:fldChar w:fldCharType="end"/>
    </w:r>
  </w:p>
  <w:p w14:paraId="1DA6542E" w14:textId="77777777" w:rsidR="00B17AB1" w:rsidRDefault="00B17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11D55" w14:textId="77777777" w:rsidR="00EA224D" w:rsidRDefault="00EA224D">
      <w:r>
        <w:separator/>
      </w:r>
    </w:p>
  </w:footnote>
  <w:footnote w:type="continuationSeparator" w:id="0">
    <w:p w14:paraId="7ACE3FC5" w14:textId="77777777" w:rsidR="00EA224D" w:rsidRDefault="00EA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2DF9" w14:textId="77777777" w:rsidR="00D50291" w:rsidRPr="00644BEB" w:rsidRDefault="00B50CC0" w:rsidP="00EA3801">
    <w:pPr>
      <w:tabs>
        <w:tab w:val="left" w:pos="171"/>
        <w:tab w:val="left" w:pos="9063"/>
      </w:tabs>
      <w:spacing w:after="520"/>
      <w:jc w:val="center"/>
      <w:rPr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62773A5" wp14:editId="07777777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A5E3A" w14:textId="77777777" w:rsidR="00D50291" w:rsidRPr="002A1C5F" w:rsidRDefault="00D50291" w:rsidP="00A71EB3">
    <w:pPr>
      <w:spacing w:before="120"/>
      <w:ind w:right="567"/>
      <w:jc w:val="center"/>
      <w:rPr>
        <w:sz w:val="18"/>
        <w:szCs w:val="18"/>
      </w:rPr>
    </w:pPr>
    <w:r w:rsidRPr="002A1C5F">
      <w:rPr>
        <w:sz w:val="18"/>
        <w:szCs w:val="18"/>
      </w:rPr>
      <w:t>LATVIJAS REPUBLIKA</w:t>
    </w:r>
  </w:p>
  <w:p w14:paraId="0BC15F04" w14:textId="77777777" w:rsidR="00D50291" w:rsidRPr="00F9424A" w:rsidRDefault="00D50291" w:rsidP="00A71EB3">
    <w:pPr>
      <w:ind w:right="567"/>
      <w:jc w:val="center"/>
      <w:rPr>
        <w:noProof/>
        <w:sz w:val="20"/>
        <w:szCs w:val="22"/>
      </w:rPr>
    </w:pPr>
    <w:r w:rsidRPr="00F9424A">
      <w:rPr>
        <w:noProof/>
        <w:sz w:val="20"/>
        <w:szCs w:val="22"/>
      </w:rPr>
      <w:t>JELGAVAS NOVADA PAŠVALDĪBA</w:t>
    </w:r>
  </w:p>
  <w:p w14:paraId="0A093FA7" w14:textId="77777777" w:rsidR="00D50291" w:rsidRPr="00AF5221" w:rsidRDefault="00D50291" w:rsidP="00A71EB3">
    <w:pPr>
      <w:ind w:right="567"/>
      <w:jc w:val="center"/>
      <w:rPr>
        <w:noProof/>
        <w:sz w:val="14"/>
        <w:szCs w:val="14"/>
      </w:rPr>
    </w:pPr>
    <w:proofErr w:type="spellStart"/>
    <w:r>
      <w:rPr>
        <w:sz w:val="14"/>
        <w:szCs w:val="14"/>
      </w:rPr>
      <w:t>Reģ</w:t>
    </w:r>
    <w:proofErr w:type="spellEnd"/>
    <w:r>
      <w:rPr>
        <w:sz w:val="14"/>
        <w:szCs w:val="14"/>
      </w:rPr>
      <w:t>. Nr. 90009118031, Pasta iela</w:t>
    </w:r>
    <w:r w:rsidRPr="00AF5221">
      <w:rPr>
        <w:sz w:val="14"/>
        <w:szCs w:val="14"/>
      </w:rPr>
      <w:t xml:space="preserve"> 37, Jelgava, LV</w:t>
    </w:r>
    <w:r>
      <w:rPr>
        <w:sz w:val="14"/>
        <w:szCs w:val="14"/>
      </w:rPr>
      <w:t>-</w:t>
    </w:r>
    <w:r w:rsidRPr="00AF5221">
      <w:rPr>
        <w:sz w:val="14"/>
        <w:szCs w:val="14"/>
      </w:rPr>
      <w:t>3001, Latvija</w:t>
    </w:r>
  </w:p>
  <w:p w14:paraId="1A27C89A" w14:textId="77777777" w:rsidR="00D50291" w:rsidRPr="00F9424A" w:rsidRDefault="00D50291" w:rsidP="00A71EB3">
    <w:pPr>
      <w:ind w:right="567"/>
      <w:jc w:val="center"/>
      <w:rPr>
        <w:b/>
        <w:szCs w:val="28"/>
      </w:rPr>
    </w:pPr>
    <w:r>
      <w:rPr>
        <w:b/>
        <w:szCs w:val="28"/>
      </w:rPr>
      <w:t>JELGAVAS NOVADA NEKLĀTIENES VIDUSSKOLA</w:t>
    </w:r>
  </w:p>
  <w:p w14:paraId="674FD332" w14:textId="77777777" w:rsidR="00D50291" w:rsidRPr="004E602A" w:rsidRDefault="00B50CC0" w:rsidP="004E602A">
    <w:pPr>
      <w:tabs>
        <w:tab w:val="left" w:pos="3876"/>
        <w:tab w:val="left" w:pos="6783"/>
      </w:tabs>
      <w:spacing w:before="60"/>
      <w:jc w:val="center"/>
      <w:rPr>
        <w:sz w:val="12"/>
        <w:szCs w:val="12"/>
      </w:rPr>
    </w:pPr>
    <w:r w:rsidRPr="004E602A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E83E1FC" wp14:editId="07777777">
              <wp:simplePos x="0" y="0"/>
              <wp:positionH relativeFrom="column">
                <wp:posOffset>114300</wp:posOffset>
              </wp:positionH>
              <wp:positionV relativeFrom="paragraph">
                <wp:posOffset>13970</wp:posOffset>
              </wp:positionV>
              <wp:extent cx="5715000" cy="24130"/>
              <wp:effectExtent l="9525" t="13970" r="9525" b="0"/>
              <wp:wrapNone/>
              <wp:docPr id="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Line 36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 xmlns:cx1="http://schemas.microsoft.com/office/drawing/2015/9/8/chartex" xmlns:w16se="http://schemas.microsoft.com/office/word/2015/wordml/symex" xmlns:cx="http://schemas.microsoft.com/office/drawing/2014/chartex">
          <w:pict w14:anchorId="584C877C">
            <v:group id="Group 34" style="position:absolute;margin-left:9pt;margin-top:1.1pt;width:450pt;height:1.9pt;z-index:251657728" coordsize="9000,38" coordorigin="1800,3960" o:spid="_x0000_s1026" w14:anchorId="051CAE1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5" style="position:absolute;left:1800;top:3960;width:9000;height:3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o:title="" r:id="rId3"/>
              </v:shape>
              <v:line id="Line 36" style="position:absolute;visibility:visible;mso-wrap-style:square" o:spid="_x0000_s1028" strokeweight=".25pt" o:connectortype="straight" from="1800,3960" to="108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/>
            </v:group>
          </w:pict>
        </mc:Fallback>
      </mc:AlternateContent>
    </w:r>
    <w:proofErr w:type="spellStart"/>
    <w:r w:rsidR="00D50291" w:rsidRPr="004E602A">
      <w:rPr>
        <w:sz w:val="12"/>
        <w:szCs w:val="12"/>
      </w:rPr>
      <w:t>Reģ</w:t>
    </w:r>
    <w:proofErr w:type="spellEnd"/>
    <w:r w:rsidR="00D50291" w:rsidRPr="004E602A">
      <w:rPr>
        <w:sz w:val="12"/>
        <w:szCs w:val="12"/>
      </w:rPr>
      <w:t>. Nr. Izglītības iestāžu reģistrā 4</w:t>
    </w:r>
    <w:r w:rsidR="00D50291">
      <w:rPr>
        <w:sz w:val="12"/>
        <w:szCs w:val="12"/>
      </w:rPr>
      <w:t>515900863, NMR kods: 90009250525,</w:t>
    </w:r>
    <w:r w:rsidR="00D50291" w:rsidRPr="003F5A76">
      <w:rPr>
        <w:color w:val="000000"/>
        <w:sz w:val="12"/>
        <w:szCs w:val="12"/>
      </w:rPr>
      <w:t xml:space="preserve"> </w:t>
    </w:r>
    <w:r w:rsidR="00D50291">
      <w:rPr>
        <w:color w:val="000000"/>
        <w:sz w:val="12"/>
        <w:szCs w:val="12"/>
      </w:rPr>
      <w:t>Pasta iela 37, Jelgava</w:t>
    </w:r>
    <w:r w:rsidR="00D50291">
      <w:rPr>
        <w:sz w:val="12"/>
        <w:szCs w:val="12"/>
      </w:rPr>
      <w:t>, LV-3001, Latvija</w:t>
    </w:r>
  </w:p>
  <w:p w14:paraId="11321AC0" w14:textId="77777777" w:rsidR="00D50291" w:rsidRPr="003F5A76" w:rsidRDefault="00D50291" w:rsidP="00C05F56">
    <w:pPr>
      <w:tabs>
        <w:tab w:val="left" w:pos="3876"/>
        <w:tab w:val="left" w:pos="6783"/>
      </w:tabs>
      <w:spacing w:before="40"/>
      <w:jc w:val="center"/>
      <w:rPr>
        <w:sz w:val="12"/>
        <w:szCs w:val="12"/>
      </w:rPr>
    </w:pPr>
    <w:r>
      <w:rPr>
        <w:sz w:val="12"/>
        <w:szCs w:val="12"/>
      </w:rPr>
      <w:t>Tālrunis: 630</w:t>
    </w:r>
    <w:r w:rsidR="00B50CC0" w:rsidRPr="003F5A76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DC411DA" wp14:editId="07777777">
              <wp:simplePos x="0" y="0"/>
              <wp:positionH relativeFrom="column">
                <wp:posOffset>108585</wp:posOffset>
              </wp:positionH>
              <wp:positionV relativeFrom="paragraph">
                <wp:posOffset>141605</wp:posOffset>
              </wp:positionV>
              <wp:extent cx="5715000" cy="24130"/>
              <wp:effectExtent l="13335" t="0" r="5715" b="5715"/>
              <wp:wrapNone/>
              <wp:docPr id="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2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39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 xmlns:cx1="http://schemas.microsoft.com/office/drawing/2015/9/8/chartex" xmlns:w16se="http://schemas.microsoft.com/office/word/2015/wordml/symex" xmlns:cx="http://schemas.microsoft.com/office/drawing/2014/chartex">
          <w:pict w14:anchorId="47199DE5">
            <v:group id="Group 37" style="position:absolute;margin-left:8.55pt;margin-top:11.15pt;width:450pt;height:1.9pt;flip:y;z-index:251658752" coordsize="9000,38" coordorigin="1800,3960" o:spid="_x0000_s1026" w14:anchorId="1FD86C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">
              <v:shape id="Picture 38" style="position:absolute;left:1800;top:3960;width:9000;height:3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o:title="" r:id="rId3"/>
              </v:shape>
              <v:line id="Line 39" style="position:absolute;visibility:visible;mso-wrap-style:square" o:spid="_x0000_s1028" strokeweight=".25pt" o:connectortype="straight" from="1800,3960" to="108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/>
            </v:group>
          </w:pict>
        </mc:Fallback>
      </mc:AlternateContent>
    </w:r>
    <w:r>
      <w:rPr>
        <w:sz w:val="12"/>
        <w:szCs w:val="12"/>
      </w:rPr>
      <w:t>84021</w:t>
    </w:r>
    <w:r w:rsidRPr="003F5A76">
      <w:rPr>
        <w:sz w:val="12"/>
        <w:szCs w:val="12"/>
      </w:rPr>
      <w:t xml:space="preserve">, </w:t>
    </w:r>
    <w:smartTag w:uri="schemas-tilde-lv/tildestengine" w:element="veidnes">
      <w:smartTagPr>
        <w:attr w:name="id" w:val="-1"/>
        <w:attr w:name="baseform" w:val="fakss"/>
        <w:attr w:name="text" w:val="fakss"/>
      </w:smartTagPr>
      <w:r>
        <w:rPr>
          <w:sz w:val="12"/>
          <w:szCs w:val="12"/>
        </w:rPr>
        <w:t>fakss</w:t>
      </w:r>
    </w:smartTag>
    <w:r>
      <w:rPr>
        <w:sz w:val="12"/>
        <w:szCs w:val="12"/>
      </w:rPr>
      <w:t xml:space="preserve">: 63022235, </w:t>
    </w:r>
    <w:r w:rsidRPr="003F5A76">
      <w:rPr>
        <w:sz w:val="12"/>
        <w:szCs w:val="12"/>
      </w:rPr>
      <w:t xml:space="preserve">e-pasts: </w:t>
    </w:r>
    <w:hyperlink r:id="rId4" w:history="1">
      <w:r w:rsidRPr="00DD7933">
        <w:rPr>
          <w:rStyle w:val="Hyperlink"/>
          <w:color w:val="000000"/>
          <w:sz w:val="12"/>
          <w:szCs w:val="12"/>
        </w:rPr>
        <w:t>nvsk@jelgavasnovads.lv</w:t>
      </w:r>
    </w:hyperlink>
    <w:r>
      <w:rPr>
        <w:color w:val="000000"/>
        <w:sz w:val="12"/>
        <w:szCs w:val="12"/>
      </w:rPr>
      <w:t xml:space="preserve">; </w:t>
    </w:r>
    <w:r>
      <w:rPr>
        <w:color w:val="000000"/>
        <w:sz w:val="12"/>
        <w:szCs w:val="12"/>
        <w:u w:val="single"/>
      </w:rPr>
      <w:t>www.nvsk.jrp.lv</w:t>
    </w:r>
  </w:p>
  <w:p w14:paraId="42C6D796" w14:textId="77777777" w:rsidR="00D50291" w:rsidRPr="003872BB" w:rsidRDefault="00D50291" w:rsidP="003442EF">
    <w:pPr>
      <w:tabs>
        <w:tab w:val="left" w:pos="3876"/>
        <w:tab w:val="left" w:pos="6783"/>
      </w:tabs>
      <w:spacing w:before="80"/>
      <w:ind w:right="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"/>
      </v:shape>
    </w:pict>
  </w:numPicBullet>
  <w:abstractNum w:abstractNumId="0" w15:restartNumberingAfterBreak="0">
    <w:nsid w:val="00850DD1"/>
    <w:multiLevelType w:val="multilevel"/>
    <w:tmpl w:val="D6C49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C143B"/>
    <w:multiLevelType w:val="hybridMultilevel"/>
    <w:tmpl w:val="9B847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05D"/>
    <w:multiLevelType w:val="multilevel"/>
    <w:tmpl w:val="21E230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03E2"/>
    <w:multiLevelType w:val="multilevel"/>
    <w:tmpl w:val="05BE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2570A7"/>
    <w:multiLevelType w:val="hybridMultilevel"/>
    <w:tmpl w:val="3D9E4486"/>
    <w:lvl w:ilvl="0" w:tplc="CF7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64CB1"/>
    <w:multiLevelType w:val="hybridMultilevel"/>
    <w:tmpl w:val="0C7C2EEE"/>
    <w:lvl w:ilvl="0" w:tplc="5BDC81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E6408"/>
    <w:multiLevelType w:val="multilevel"/>
    <w:tmpl w:val="B2700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143C"/>
    <w:multiLevelType w:val="hybridMultilevel"/>
    <w:tmpl w:val="056A32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9944E0B"/>
    <w:multiLevelType w:val="multilevel"/>
    <w:tmpl w:val="7004C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36C3"/>
    <w:multiLevelType w:val="hybridMultilevel"/>
    <w:tmpl w:val="21E2308E"/>
    <w:lvl w:ilvl="0" w:tplc="06D0A3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541C3"/>
    <w:multiLevelType w:val="multilevel"/>
    <w:tmpl w:val="109C7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E6ADF"/>
    <w:multiLevelType w:val="multilevel"/>
    <w:tmpl w:val="65365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17C64D4"/>
    <w:multiLevelType w:val="hybridMultilevel"/>
    <w:tmpl w:val="C1A0BA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A7697E"/>
    <w:multiLevelType w:val="multilevel"/>
    <w:tmpl w:val="AD925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461A21F9"/>
    <w:multiLevelType w:val="multilevel"/>
    <w:tmpl w:val="24A64C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2B31"/>
    <w:multiLevelType w:val="hybridMultilevel"/>
    <w:tmpl w:val="610680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D1CC1"/>
    <w:multiLevelType w:val="multilevel"/>
    <w:tmpl w:val="FBD48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305C9"/>
    <w:multiLevelType w:val="hybridMultilevel"/>
    <w:tmpl w:val="363037A8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1E370B1"/>
    <w:multiLevelType w:val="hybridMultilevel"/>
    <w:tmpl w:val="4316369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A5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807C47"/>
    <w:multiLevelType w:val="multilevel"/>
    <w:tmpl w:val="2408AB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28"/>
  </w:num>
  <w:num w:numId="4">
    <w:abstractNumId w:val="17"/>
  </w:num>
  <w:num w:numId="5">
    <w:abstractNumId w:val="10"/>
  </w:num>
  <w:num w:numId="6">
    <w:abstractNumId w:val="9"/>
  </w:num>
  <w:num w:numId="7">
    <w:abstractNumId w:val="23"/>
  </w:num>
  <w:num w:numId="8">
    <w:abstractNumId w:val="32"/>
  </w:num>
  <w:num w:numId="9">
    <w:abstractNumId w:val="20"/>
  </w:num>
  <w:num w:numId="10">
    <w:abstractNumId w:val="1"/>
  </w:num>
  <w:num w:numId="11">
    <w:abstractNumId w:val="14"/>
  </w:num>
  <w:num w:numId="12">
    <w:abstractNumId w:val="5"/>
  </w:num>
  <w:num w:numId="13">
    <w:abstractNumId w:val="6"/>
  </w:num>
  <w:num w:numId="14">
    <w:abstractNumId w:val="19"/>
  </w:num>
  <w:num w:numId="15">
    <w:abstractNumId w:val="21"/>
  </w:num>
  <w:num w:numId="16">
    <w:abstractNumId w:val="15"/>
  </w:num>
  <w:num w:numId="17">
    <w:abstractNumId w:val="3"/>
  </w:num>
  <w:num w:numId="18">
    <w:abstractNumId w:val="22"/>
  </w:num>
  <w:num w:numId="19">
    <w:abstractNumId w:val="25"/>
  </w:num>
  <w:num w:numId="20">
    <w:abstractNumId w:val="2"/>
  </w:num>
  <w:num w:numId="21">
    <w:abstractNumId w:val="12"/>
  </w:num>
  <w:num w:numId="22">
    <w:abstractNumId w:val="29"/>
  </w:num>
  <w:num w:numId="23">
    <w:abstractNumId w:val="4"/>
  </w:num>
  <w:num w:numId="24">
    <w:abstractNumId w:val="18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3"/>
  </w:num>
  <w:num w:numId="28">
    <w:abstractNumId w:val="27"/>
  </w:num>
  <w:num w:numId="29">
    <w:abstractNumId w:val="11"/>
  </w:num>
  <w:num w:numId="30">
    <w:abstractNumId w:val="7"/>
  </w:num>
  <w:num w:numId="31">
    <w:abstractNumId w:val="30"/>
  </w:num>
  <w:num w:numId="32">
    <w:abstractNumId w:val="24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7D97"/>
    <w:rsid w:val="000104A6"/>
    <w:rsid w:val="00013315"/>
    <w:rsid w:val="00033330"/>
    <w:rsid w:val="00037D50"/>
    <w:rsid w:val="00044B0F"/>
    <w:rsid w:val="00045507"/>
    <w:rsid w:val="00060660"/>
    <w:rsid w:val="00066BC4"/>
    <w:rsid w:val="000721AD"/>
    <w:rsid w:val="00076782"/>
    <w:rsid w:val="00081F3E"/>
    <w:rsid w:val="00084FFA"/>
    <w:rsid w:val="00086D1C"/>
    <w:rsid w:val="00087CD1"/>
    <w:rsid w:val="00090A66"/>
    <w:rsid w:val="00097579"/>
    <w:rsid w:val="000979C0"/>
    <w:rsid w:val="000A3A31"/>
    <w:rsid w:val="000A66F6"/>
    <w:rsid w:val="000B1BFF"/>
    <w:rsid w:val="000B4DBE"/>
    <w:rsid w:val="000C0D7D"/>
    <w:rsid w:val="000C50AE"/>
    <w:rsid w:val="000D30EE"/>
    <w:rsid w:val="000D7EF0"/>
    <w:rsid w:val="000E0067"/>
    <w:rsid w:val="000E0BDF"/>
    <w:rsid w:val="000E0FDB"/>
    <w:rsid w:val="000F56F2"/>
    <w:rsid w:val="000F5B56"/>
    <w:rsid w:val="000F6E1E"/>
    <w:rsid w:val="0011291C"/>
    <w:rsid w:val="001178C4"/>
    <w:rsid w:val="00120BCC"/>
    <w:rsid w:val="0013456A"/>
    <w:rsid w:val="00136926"/>
    <w:rsid w:val="00140DED"/>
    <w:rsid w:val="00141ED9"/>
    <w:rsid w:val="001447F0"/>
    <w:rsid w:val="00146043"/>
    <w:rsid w:val="001471A2"/>
    <w:rsid w:val="001531FB"/>
    <w:rsid w:val="00153224"/>
    <w:rsid w:val="001648FE"/>
    <w:rsid w:val="00165643"/>
    <w:rsid w:val="00180A67"/>
    <w:rsid w:val="00180F78"/>
    <w:rsid w:val="00182444"/>
    <w:rsid w:val="00193011"/>
    <w:rsid w:val="001A05FE"/>
    <w:rsid w:val="001A1234"/>
    <w:rsid w:val="001A4AB3"/>
    <w:rsid w:val="001A67F6"/>
    <w:rsid w:val="001A68D1"/>
    <w:rsid w:val="001C190E"/>
    <w:rsid w:val="001D1296"/>
    <w:rsid w:val="001D37FB"/>
    <w:rsid w:val="001E2F86"/>
    <w:rsid w:val="001F7E58"/>
    <w:rsid w:val="00205007"/>
    <w:rsid w:val="00211EC8"/>
    <w:rsid w:val="0022004A"/>
    <w:rsid w:val="00223A9B"/>
    <w:rsid w:val="00232C44"/>
    <w:rsid w:val="002343CA"/>
    <w:rsid w:val="0023659E"/>
    <w:rsid w:val="00242921"/>
    <w:rsid w:val="002702F4"/>
    <w:rsid w:val="0027337A"/>
    <w:rsid w:val="0027708A"/>
    <w:rsid w:val="0027746E"/>
    <w:rsid w:val="00286737"/>
    <w:rsid w:val="00293C35"/>
    <w:rsid w:val="00295ADE"/>
    <w:rsid w:val="002A0A1A"/>
    <w:rsid w:val="002A1C5F"/>
    <w:rsid w:val="002A1DA5"/>
    <w:rsid w:val="002A227A"/>
    <w:rsid w:val="002A3B3F"/>
    <w:rsid w:val="002A7D00"/>
    <w:rsid w:val="002B2B19"/>
    <w:rsid w:val="002B408E"/>
    <w:rsid w:val="002B4AFE"/>
    <w:rsid w:val="002B7C92"/>
    <w:rsid w:val="002D0D81"/>
    <w:rsid w:val="002D0EED"/>
    <w:rsid w:val="00307EA2"/>
    <w:rsid w:val="0032703A"/>
    <w:rsid w:val="0032738D"/>
    <w:rsid w:val="0033069F"/>
    <w:rsid w:val="00331174"/>
    <w:rsid w:val="00332581"/>
    <w:rsid w:val="003334DA"/>
    <w:rsid w:val="00341C21"/>
    <w:rsid w:val="003442EF"/>
    <w:rsid w:val="00344CA9"/>
    <w:rsid w:val="0034673E"/>
    <w:rsid w:val="0036468A"/>
    <w:rsid w:val="003670AB"/>
    <w:rsid w:val="0037022C"/>
    <w:rsid w:val="00371223"/>
    <w:rsid w:val="003872BB"/>
    <w:rsid w:val="00387DD8"/>
    <w:rsid w:val="003916D1"/>
    <w:rsid w:val="003A1769"/>
    <w:rsid w:val="003A1F2D"/>
    <w:rsid w:val="003A4F7A"/>
    <w:rsid w:val="003A65E5"/>
    <w:rsid w:val="003B2250"/>
    <w:rsid w:val="003B240F"/>
    <w:rsid w:val="003C061B"/>
    <w:rsid w:val="003D3FDD"/>
    <w:rsid w:val="003D4336"/>
    <w:rsid w:val="003D4AAA"/>
    <w:rsid w:val="003F2078"/>
    <w:rsid w:val="003F5A76"/>
    <w:rsid w:val="00403C92"/>
    <w:rsid w:val="00415B57"/>
    <w:rsid w:val="00425CD2"/>
    <w:rsid w:val="00427ABC"/>
    <w:rsid w:val="004447DA"/>
    <w:rsid w:val="00444FE4"/>
    <w:rsid w:val="004465A0"/>
    <w:rsid w:val="00462B5A"/>
    <w:rsid w:val="00476D3A"/>
    <w:rsid w:val="004817A8"/>
    <w:rsid w:val="00482CE5"/>
    <w:rsid w:val="004872F0"/>
    <w:rsid w:val="00487A40"/>
    <w:rsid w:val="0049590E"/>
    <w:rsid w:val="004A1E1D"/>
    <w:rsid w:val="004A32A6"/>
    <w:rsid w:val="004A5D95"/>
    <w:rsid w:val="004A5FAF"/>
    <w:rsid w:val="004B0819"/>
    <w:rsid w:val="004C0528"/>
    <w:rsid w:val="004C73C6"/>
    <w:rsid w:val="004E203A"/>
    <w:rsid w:val="004E602A"/>
    <w:rsid w:val="004F4885"/>
    <w:rsid w:val="004F4980"/>
    <w:rsid w:val="00500C62"/>
    <w:rsid w:val="00501783"/>
    <w:rsid w:val="00501D00"/>
    <w:rsid w:val="00502484"/>
    <w:rsid w:val="00505207"/>
    <w:rsid w:val="00506520"/>
    <w:rsid w:val="005155B4"/>
    <w:rsid w:val="0052015E"/>
    <w:rsid w:val="005204C4"/>
    <w:rsid w:val="00531CFE"/>
    <w:rsid w:val="00536202"/>
    <w:rsid w:val="00537AF9"/>
    <w:rsid w:val="005423C5"/>
    <w:rsid w:val="005429DA"/>
    <w:rsid w:val="0054395C"/>
    <w:rsid w:val="0055304C"/>
    <w:rsid w:val="0055695A"/>
    <w:rsid w:val="00557789"/>
    <w:rsid w:val="00557F10"/>
    <w:rsid w:val="0056271E"/>
    <w:rsid w:val="00564E2C"/>
    <w:rsid w:val="00565F18"/>
    <w:rsid w:val="00570340"/>
    <w:rsid w:val="0057108E"/>
    <w:rsid w:val="00573A2D"/>
    <w:rsid w:val="005750D2"/>
    <w:rsid w:val="00575F23"/>
    <w:rsid w:val="00583216"/>
    <w:rsid w:val="00585CDA"/>
    <w:rsid w:val="00595E24"/>
    <w:rsid w:val="005A2BED"/>
    <w:rsid w:val="005A3534"/>
    <w:rsid w:val="005A51CE"/>
    <w:rsid w:val="005A60E1"/>
    <w:rsid w:val="005A6E10"/>
    <w:rsid w:val="005B5B51"/>
    <w:rsid w:val="005B6F4B"/>
    <w:rsid w:val="005C5470"/>
    <w:rsid w:val="005C6E86"/>
    <w:rsid w:val="005D016D"/>
    <w:rsid w:val="005D1740"/>
    <w:rsid w:val="005D1D99"/>
    <w:rsid w:val="005E0017"/>
    <w:rsid w:val="005E3D3E"/>
    <w:rsid w:val="005E54B8"/>
    <w:rsid w:val="005E71D0"/>
    <w:rsid w:val="005F3B5D"/>
    <w:rsid w:val="005F5722"/>
    <w:rsid w:val="005F7B6A"/>
    <w:rsid w:val="00600AC0"/>
    <w:rsid w:val="006030EC"/>
    <w:rsid w:val="00605590"/>
    <w:rsid w:val="00622550"/>
    <w:rsid w:val="00630F8D"/>
    <w:rsid w:val="00636A22"/>
    <w:rsid w:val="00636ABE"/>
    <w:rsid w:val="00643F44"/>
    <w:rsid w:val="00644BEB"/>
    <w:rsid w:val="00646DB7"/>
    <w:rsid w:val="00653375"/>
    <w:rsid w:val="0065586F"/>
    <w:rsid w:val="00663416"/>
    <w:rsid w:val="00665DD3"/>
    <w:rsid w:val="006734B2"/>
    <w:rsid w:val="00674387"/>
    <w:rsid w:val="00686BF3"/>
    <w:rsid w:val="00693E42"/>
    <w:rsid w:val="006B02A2"/>
    <w:rsid w:val="006C5715"/>
    <w:rsid w:val="006C70F0"/>
    <w:rsid w:val="006C77D5"/>
    <w:rsid w:val="006D2D3D"/>
    <w:rsid w:val="006D3FEB"/>
    <w:rsid w:val="006D5B1C"/>
    <w:rsid w:val="006D7145"/>
    <w:rsid w:val="006E1928"/>
    <w:rsid w:val="006E63A0"/>
    <w:rsid w:val="006E7F89"/>
    <w:rsid w:val="006F409E"/>
    <w:rsid w:val="006F4EA9"/>
    <w:rsid w:val="00703E35"/>
    <w:rsid w:val="007110D7"/>
    <w:rsid w:val="0072493D"/>
    <w:rsid w:val="00735761"/>
    <w:rsid w:val="0073733F"/>
    <w:rsid w:val="00743B21"/>
    <w:rsid w:val="00766641"/>
    <w:rsid w:val="00767460"/>
    <w:rsid w:val="00774620"/>
    <w:rsid w:val="00775CB5"/>
    <w:rsid w:val="00782448"/>
    <w:rsid w:val="00783307"/>
    <w:rsid w:val="00783974"/>
    <w:rsid w:val="00783CC2"/>
    <w:rsid w:val="007852DE"/>
    <w:rsid w:val="00787C30"/>
    <w:rsid w:val="007925D1"/>
    <w:rsid w:val="00794E5B"/>
    <w:rsid w:val="007A6BB4"/>
    <w:rsid w:val="007B0144"/>
    <w:rsid w:val="007C1BF8"/>
    <w:rsid w:val="007C3C4F"/>
    <w:rsid w:val="007C6BD4"/>
    <w:rsid w:val="007D05E3"/>
    <w:rsid w:val="007D3242"/>
    <w:rsid w:val="007E5354"/>
    <w:rsid w:val="007E6810"/>
    <w:rsid w:val="007E7B52"/>
    <w:rsid w:val="007F1BDE"/>
    <w:rsid w:val="007F6906"/>
    <w:rsid w:val="007F7E4A"/>
    <w:rsid w:val="008000A8"/>
    <w:rsid w:val="00816DCA"/>
    <w:rsid w:val="0083240B"/>
    <w:rsid w:val="008479C0"/>
    <w:rsid w:val="00847EF1"/>
    <w:rsid w:val="00851D93"/>
    <w:rsid w:val="00865046"/>
    <w:rsid w:val="0087238E"/>
    <w:rsid w:val="008749F9"/>
    <w:rsid w:val="00877467"/>
    <w:rsid w:val="00877B32"/>
    <w:rsid w:val="00890306"/>
    <w:rsid w:val="008960DB"/>
    <w:rsid w:val="008A0094"/>
    <w:rsid w:val="008A16AB"/>
    <w:rsid w:val="008A5797"/>
    <w:rsid w:val="008A6177"/>
    <w:rsid w:val="008C7354"/>
    <w:rsid w:val="008D089C"/>
    <w:rsid w:val="008D7639"/>
    <w:rsid w:val="008E64A6"/>
    <w:rsid w:val="008F683E"/>
    <w:rsid w:val="008F757B"/>
    <w:rsid w:val="0090020E"/>
    <w:rsid w:val="009074AE"/>
    <w:rsid w:val="00922F90"/>
    <w:rsid w:val="009232A4"/>
    <w:rsid w:val="00927638"/>
    <w:rsid w:val="009311E1"/>
    <w:rsid w:val="00935CC1"/>
    <w:rsid w:val="00937A91"/>
    <w:rsid w:val="0094331A"/>
    <w:rsid w:val="00957061"/>
    <w:rsid w:val="009642EE"/>
    <w:rsid w:val="00965144"/>
    <w:rsid w:val="00970404"/>
    <w:rsid w:val="009744CD"/>
    <w:rsid w:val="0097611F"/>
    <w:rsid w:val="00980727"/>
    <w:rsid w:val="0098230B"/>
    <w:rsid w:val="00996E55"/>
    <w:rsid w:val="00996EE5"/>
    <w:rsid w:val="009A24D4"/>
    <w:rsid w:val="009A2DFE"/>
    <w:rsid w:val="009A7D21"/>
    <w:rsid w:val="009C6800"/>
    <w:rsid w:val="009D3641"/>
    <w:rsid w:val="009E0B11"/>
    <w:rsid w:val="009E382A"/>
    <w:rsid w:val="009F79EF"/>
    <w:rsid w:val="00A1139C"/>
    <w:rsid w:val="00A13724"/>
    <w:rsid w:val="00A2194B"/>
    <w:rsid w:val="00A26E52"/>
    <w:rsid w:val="00A32D56"/>
    <w:rsid w:val="00A34048"/>
    <w:rsid w:val="00A35123"/>
    <w:rsid w:val="00A43D6A"/>
    <w:rsid w:val="00A54F24"/>
    <w:rsid w:val="00A57B42"/>
    <w:rsid w:val="00A61414"/>
    <w:rsid w:val="00A70C10"/>
    <w:rsid w:val="00A710D9"/>
    <w:rsid w:val="00A7117F"/>
    <w:rsid w:val="00A71EB3"/>
    <w:rsid w:val="00A7408F"/>
    <w:rsid w:val="00A76173"/>
    <w:rsid w:val="00A86338"/>
    <w:rsid w:val="00A87FA9"/>
    <w:rsid w:val="00A965CE"/>
    <w:rsid w:val="00AB16B9"/>
    <w:rsid w:val="00AB2748"/>
    <w:rsid w:val="00AB6FEC"/>
    <w:rsid w:val="00AC2ACC"/>
    <w:rsid w:val="00AE0F99"/>
    <w:rsid w:val="00AE1423"/>
    <w:rsid w:val="00AE6B66"/>
    <w:rsid w:val="00AF1037"/>
    <w:rsid w:val="00AF385C"/>
    <w:rsid w:val="00AF423E"/>
    <w:rsid w:val="00AF5221"/>
    <w:rsid w:val="00B0102B"/>
    <w:rsid w:val="00B1429A"/>
    <w:rsid w:val="00B155BF"/>
    <w:rsid w:val="00B170F3"/>
    <w:rsid w:val="00B17AB1"/>
    <w:rsid w:val="00B33F39"/>
    <w:rsid w:val="00B34B2C"/>
    <w:rsid w:val="00B36D44"/>
    <w:rsid w:val="00B50CC0"/>
    <w:rsid w:val="00B57214"/>
    <w:rsid w:val="00B57C2E"/>
    <w:rsid w:val="00B60FE8"/>
    <w:rsid w:val="00B64D43"/>
    <w:rsid w:val="00B652F9"/>
    <w:rsid w:val="00B67F59"/>
    <w:rsid w:val="00B746C4"/>
    <w:rsid w:val="00B76685"/>
    <w:rsid w:val="00B854FD"/>
    <w:rsid w:val="00B85B5E"/>
    <w:rsid w:val="00B86FFA"/>
    <w:rsid w:val="00B9218D"/>
    <w:rsid w:val="00B9492E"/>
    <w:rsid w:val="00BA4E25"/>
    <w:rsid w:val="00BA5BD5"/>
    <w:rsid w:val="00BA680E"/>
    <w:rsid w:val="00BA7E92"/>
    <w:rsid w:val="00BB03A2"/>
    <w:rsid w:val="00BB2C33"/>
    <w:rsid w:val="00BE1C88"/>
    <w:rsid w:val="00BF4B00"/>
    <w:rsid w:val="00BF4BD5"/>
    <w:rsid w:val="00BF5CE3"/>
    <w:rsid w:val="00C01AA8"/>
    <w:rsid w:val="00C05F56"/>
    <w:rsid w:val="00C070C5"/>
    <w:rsid w:val="00C25293"/>
    <w:rsid w:val="00C27D67"/>
    <w:rsid w:val="00C36496"/>
    <w:rsid w:val="00C4261E"/>
    <w:rsid w:val="00C439C7"/>
    <w:rsid w:val="00C51F62"/>
    <w:rsid w:val="00C52FBD"/>
    <w:rsid w:val="00C5311E"/>
    <w:rsid w:val="00C6357D"/>
    <w:rsid w:val="00C7261C"/>
    <w:rsid w:val="00C7264D"/>
    <w:rsid w:val="00C72D11"/>
    <w:rsid w:val="00C84AAD"/>
    <w:rsid w:val="00C8721C"/>
    <w:rsid w:val="00C87559"/>
    <w:rsid w:val="00C90D4D"/>
    <w:rsid w:val="00CA0AF2"/>
    <w:rsid w:val="00CB0340"/>
    <w:rsid w:val="00CB2500"/>
    <w:rsid w:val="00CB2F60"/>
    <w:rsid w:val="00CB5561"/>
    <w:rsid w:val="00CD1DA9"/>
    <w:rsid w:val="00CD7161"/>
    <w:rsid w:val="00CE0A9D"/>
    <w:rsid w:val="00CE5483"/>
    <w:rsid w:val="00CF0E22"/>
    <w:rsid w:val="00CF4824"/>
    <w:rsid w:val="00D04657"/>
    <w:rsid w:val="00D069A8"/>
    <w:rsid w:val="00D12E67"/>
    <w:rsid w:val="00D14CDF"/>
    <w:rsid w:val="00D173F9"/>
    <w:rsid w:val="00D23866"/>
    <w:rsid w:val="00D238E9"/>
    <w:rsid w:val="00D24CD3"/>
    <w:rsid w:val="00D4363A"/>
    <w:rsid w:val="00D47AB5"/>
    <w:rsid w:val="00D50291"/>
    <w:rsid w:val="00D5243F"/>
    <w:rsid w:val="00D626F8"/>
    <w:rsid w:val="00D67F40"/>
    <w:rsid w:val="00D67F97"/>
    <w:rsid w:val="00D76D07"/>
    <w:rsid w:val="00D91E1D"/>
    <w:rsid w:val="00D91ED2"/>
    <w:rsid w:val="00DA0BFE"/>
    <w:rsid w:val="00DA3B17"/>
    <w:rsid w:val="00DA5B15"/>
    <w:rsid w:val="00DB45D1"/>
    <w:rsid w:val="00DD7933"/>
    <w:rsid w:val="00DD7DE4"/>
    <w:rsid w:val="00DE4A1E"/>
    <w:rsid w:val="00DE572E"/>
    <w:rsid w:val="00DE7A9F"/>
    <w:rsid w:val="00DF0DE4"/>
    <w:rsid w:val="00DF1D3B"/>
    <w:rsid w:val="00DF242C"/>
    <w:rsid w:val="00DF2AB8"/>
    <w:rsid w:val="00DF4992"/>
    <w:rsid w:val="00DF5BD7"/>
    <w:rsid w:val="00E028D8"/>
    <w:rsid w:val="00E04E2E"/>
    <w:rsid w:val="00E116B5"/>
    <w:rsid w:val="00E15A8D"/>
    <w:rsid w:val="00E15D88"/>
    <w:rsid w:val="00E425C5"/>
    <w:rsid w:val="00E47ABA"/>
    <w:rsid w:val="00E47EF4"/>
    <w:rsid w:val="00E51C2E"/>
    <w:rsid w:val="00E537BE"/>
    <w:rsid w:val="00E53B7F"/>
    <w:rsid w:val="00E603CB"/>
    <w:rsid w:val="00E67A3E"/>
    <w:rsid w:val="00E701FC"/>
    <w:rsid w:val="00E74181"/>
    <w:rsid w:val="00E90000"/>
    <w:rsid w:val="00E91C2E"/>
    <w:rsid w:val="00E957D0"/>
    <w:rsid w:val="00EA058A"/>
    <w:rsid w:val="00EA224D"/>
    <w:rsid w:val="00EA3801"/>
    <w:rsid w:val="00EA3F8F"/>
    <w:rsid w:val="00EA7B54"/>
    <w:rsid w:val="00EB0762"/>
    <w:rsid w:val="00EB35C6"/>
    <w:rsid w:val="00EB6ABE"/>
    <w:rsid w:val="00EC2D3D"/>
    <w:rsid w:val="00ED39A9"/>
    <w:rsid w:val="00EE4DF6"/>
    <w:rsid w:val="00EF3F34"/>
    <w:rsid w:val="00EF4EF2"/>
    <w:rsid w:val="00F115CA"/>
    <w:rsid w:val="00F206BF"/>
    <w:rsid w:val="00F23B42"/>
    <w:rsid w:val="00F23E41"/>
    <w:rsid w:val="00F26EC6"/>
    <w:rsid w:val="00F32561"/>
    <w:rsid w:val="00F36C25"/>
    <w:rsid w:val="00F407DE"/>
    <w:rsid w:val="00F51770"/>
    <w:rsid w:val="00F524C6"/>
    <w:rsid w:val="00F54906"/>
    <w:rsid w:val="00F62922"/>
    <w:rsid w:val="00F70EC3"/>
    <w:rsid w:val="00F70FA1"/>
    <w:rsid w:val="00F7107B"/>
    <w:rsid w:val="00F82BAE"/>
    <w:rsid w:val="00F91103"/>
    <w:rsid w:val="00F9424A"/>
    <w:rsid w:val="00FB1421"/>
    <w:rsid w:val="00FB288A"/>
    <w:rsid w:val="00FB5795"/>
    <w:rsid w:val="00FC2195"/>
    <w:rsid w:val="00FC60D8"/>
    <w:rsid w:val="00FD47E1"/>
    <w:rsid w:val="00FE6227"/>
    <w:rsid w:val="00FF1517"/>
    <w:rsid w:val="00FF2F42"/>
    <w:rsid w:val="00FF418B"/>
    <w:rsid w:val="00FF7592"/>
    <w:rsid w:val="00FF7E2D"/>
    <w:rsid w:val="14D1921F"/>
    <w:rsid w:val="1FB96D11"/>
    <w:rsid w:val="2B811985"/>
    <w:rsid w:val="5D5F7CC5"/>
    <w:rsid w:val="668A7FC9"/>
    <w:rsid w:val="7C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0D925DC"/>
  <w15:chartTrackingRefBased/>
  <w15:docId w15:val="{6BAD9250-77E3-47E8-BA03-73078B0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00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customStyle="1" w:styleId="Sarakstarindkopa">
    <w:name w:val="Saraksta rindkopa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  <w:style w:type="table" w:styleId="TableGrid">
    <w:name w:val="Table Grid"/>
    <w:basedOn w:val="TableNormal"/>
    <w:rsid w:val="00CF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DF5BD7"/>
  </w:style>
  <w:style w:type="character" w:customStyle="1" w:styleId="FooterChar">
    <w:name w:val="Footer Char"/>
    <w:link w:val="Footer"/>
    <w:uiPriority w:val="99"/>
    <w:rsid w:val="00B17AB1"/>
    <w:rPr>
      <w:sz w:val="24"/>
      <w:szCs w:val="24"/>
    </w:rPr>
  </w:style>
  <w:style w:type="character" w:customStyle="1" w:styleId="Heading1Char">
    <w:name w:val="Heading 1 Char"/>
    <w:link w:val="Heading1"/>
    <w:rsid w:val="00500C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500C62"/>
    <w:pPr>
      <w:spacing w:after="120" w:line="480" w:lineRule="auto"/>
    </w:pPr>
  </w:style>
  <w:style w:type="character" w:customStyle="1" w:styleId="BodyText2Char">
    <w:name w:val="Body Text 2 Char"/>
    <w:link w:val="BodyText2"/>
    <w:rsid w:val="00500C6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00C62"/>
    <w:pPr>
      <w:spacing w:before="100" w:beforeAutospacing="1" w:after="100" w:afterAutospacing="1"/>
    </w:pPr>
  </w:style>
  <w:style w:type="character" w:styleId="CommentReference">
    <w:name w:val="annotation reference"/>
    <w:rsid w:val="00943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31A"/>
  </w:style>
  <w:style w:type="paragraph" w:styleId="CommentSubject">
    <w:name w:val="annotation subject"/>
    <w:basedOn w:val="CommentText"/>
    <w:next w:val="CommentText"/>
    <w:link w:val="CommentSubjectChar"/>
    <w:rsid w:val="0094331A"/>
    <w:rPr>
      <w:b/>
      <w:bCs/>
    </w:rPr>
  </w:style>
  <w:style w:type="character" w:customStyle="1" w:styleId="CommentSubjectChar">
    <w:name w:val="Comment Subject Char"/>
    <w:link w:val="CommentSubject"/>
    <w:rsid w:val="0094331A"/>
    <w:rPr>
      <w:b/>
      <w:bCs/>
    </w:rPr>
  </w:style>
  <w:style w:type="character" w:styleId="FollowedHyperlink">
    <w:name w:val="FollowedHyperlink"/>
    <w:basedOn w:val="DefaultParagraphFont"/>
    <w:rsid w:val="00DF1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nvsk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CA60-879E-4774-82C5-52A78642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subject/>
  <dc:creator>Aivars Kokins</dc:creator>
  <cp:keywords/>
  <cp:lastModifiedBy>Microsoft account</cp:lastModifiedBy>
  <cp:revision>2</cp:revision>
  <cp:lastPrinted>2018-12-05T23:53:00Z</cp:lastPrinted>
  <dcterms:created xsi:type="dcterms:W3CDTF">2022-01-31T07:10:00Z</dcterms:created>
  <dcterms:modified xsi:type="dcterms:W3CDTF">2022-01-31T07:10:00Z</dcterms:modified>
</cp:coreProperties>
</file>